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7" w:rsidRDefault="000642EC">
      <w:pPr>
        <w:spacing w:beforeAutospacing="1" w:afterAutospacing="1"/>
        <w:jc w:val="center"/>
        <w:rPr>
          <w:color w:val="auto"/>
          <w:szCs w:val="24"/>
        </w:rPr>
      </w:pPr>
      <w:r>
        <w:rPr>
          <w:b/>
          <w:bCs/>
          <w:color w:val="222222"/>
          <w:sz w:val="36"/>
        </w:rPr>
        <w:t>Финансово – экономическое состояние субъектов малого и среднего предпринимательства.</w:t>
      </w:r>
    </w:p>
    <w:tbl>
      <w:tblPr>
        <w:tblW w:w="92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0"/>
        <w:gridCol w:w="1480"/>
        <w:gridCol w:w="3355"/>
      </w:tblGrid>
      <w:tr w:rsidR="00CE3067">
        <w:trPr>
          <w:trHeight w:val="135"/>
        </w:trPr>
        <w:tc>
          <w:tcPr>
            <w:tcW w:w="5871" w:type="dxa"/>
            <w:gridSpan w:val="2"/>
            <w:shd w:val="clear" w:color="auto" w:fill="auto"/>
            <w:vAlign w:val="center"/>
          </w:tcPr>
          <w:p w:rsidR="00CE3067" w:rsidRDefault="000642EC">
            <w:pPr>
              <w:spacing w:beforeAutospacing="1" w:line="135" w:lineRule="atLeas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Показатель по субъектам МСП включенным в мониторинг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CE3067" w:rsidRPr="00825B5B" w:rsidRDefault="007754DC">
            <w:pPr>
              <w:spacing w:beforeAutospacing="1" w:line="135" w:lineRule="atLeast"/>
              <w:jc w:val="center"/>
              <w:rPr>
                <w:color w:val="auto"/>
                <w:szCs w:val="24"/>
              </w:rPr>
            </w:pPr>
            <w:r w:rsidRPr="00825B5B">
              <w:rPr>
                <w:color w:val="auto"/>
                <w:szCs w:val="24"/>
              </w:rPr>
              <w:t xml:space="preserve">на 01.01.2023 </w:t>
            </w:r>
            <w:r w:rsidR="000642EC" w:rsidRPr="00825B5B">
              <w:rPr>
                <w:color w:val="auto"/>
                <w:szCs w:val="24"/>
              </w:rPr>
              <w:t>год</w:t>
            </w:r>
          </w:p>
        </w:tc>
      </w:tr>
      <w:tr w:rsidR="00CE3067">
        <w:trPr>
          <w:trHeight w:val="150"/>
        </w:trPr>
        <w:tc>
          <w:tcPr>
            <w:tcW w:w="4391" w:type="dxa"/>
            <w:shd w:val="clear" w:color="auto" w:fill="auto"/>
            <w:vAlign w:val="center"/>
          </w:tcPr>
          <w:p w:rsidR="00CE3067" w:rsidRDefault="000642EC">
            <w:pPr>
              <w:spacing w:beforeAutospacing="1" w:line="150" w:lineRule="atLeas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E3067" w:rsidRDefault="000642EC">
            <w:pPr>
              <w:spacing w:beforeAutospacing="1" w:line="150" w:lineRule="atLeast"/>
              <w:jc w:val="center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Ед</w:t>
            </w:r>
            <w:proofErr w:type="spellEnd"/>
            <w:r>
              <w:rPr>
                <w:color w:val="auto"/>
                <w:szCs w:val="24"/>
              </w:rPr>
              <w:t xml:space="preserve"> измерения</w:t>
            </w:r>
          </w:p>
        </w:tc>
        <w:tc>
          <w:tcPr>
            <w:tcW w:w="3355" w:type="dxa"/>
            <w:vMerge/>
            <w:shd w:val="clear" w:color="auto" w:fill="auto"/>
            <w:vAlign w:val="center"/>
          </w:tcPr>
          <w:p w:rsidR="00CE3067" w:rsidRDefault="00CE3067">
            <w:pPr>
              <w:rPr>
                <w:color w:val="auto"/>
                <w:szCs w:val="24"/>
              </w:rPr>
            </w:pPr>
          </w:p>
        </w:tc>
      </w:tr>
      <w:tr w:rsidR="00CE3067">
        <w:trPr>
          <w:trHeight w:val="15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 w:line="15" w:lineRule="atLeast"/>
              <w:jc w:val="center"/>
              <w:rPr>
                <w:color w:val="auto"/>
                <w:szCs w:val="24"/>
              </w:rPr>
            </w:pPr>
            <w:r>
              <w:rPr>
                <w:i/>
                <w:iCs/>
                <w:color w:val="auto"/>
                <w:sz w:val="15"/>
              </w:rPr>
              <w:t>1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E3067" w:rsidRDefault="000642EC">
            <w:pPr>
              <w:spacing w:beforeAutospacing="1" w:line="15" w:lineRule="atLeast"/>
              <w:jc w:val="center"/>
              <w:rPr>
                <w:color w:val="auto"/>
                <w:szCs w:val="24"/>
              </w:rPr>
            </w:pPr>
            <w:r>
              <w:rPr>
                <w:i/>
                <w:iCs/>
                <w:color w:val="auto"/>
                <w:sz w:val="15"/>
              </w:rPr>
              <w:t>2</w:t>
            </w:r>
          </w:p>
        </w:tc>
        <w:tc>
          <w:tcPr>
            <w:tcW w:w="3355" w:type="dxa"/>
            <w:shd w:val="clear" w:color="auto" w:fill="auto"/>
            <w:vAlign w:val="bottom"/>
          </w:tcPr>
          <w:p w:rsidR="00CE3067" w:rsidRDefault="000642EC">
            <w:pPr>
              <w:spacing w:beforeAutospacing="1" w:line="15" w:lineRule="atLeast"/>
              <w:jc w:val="center"/>
              <w:rPr>
                <w:color w:val="auto"/>
                <w:szCs w:val="24"/>
              </w:rPr>
            </w:pPr>
            <w:r>
              <w:rPr>
                <w:i/>
                <w:iCs/>
                <w:color w:val="auto"/>
                <w:sz w:val="15"/>
              </w:rPr>
              <w:t>3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Выручка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BF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2 </w:t>
            </w:r>
            <w:r w:rsidR="006C5DEE">
              <w:rPr>
                <w:color w:val="auto"/>
                <w:szCs w:val="24"/>
              </w:rPr>
              <w:t>827004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Себестоимость продаж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(1 </w:t>
            </w:r>
            <w:r w:rsidR="006C5DEE">
              <w:rPr>
                <w:color w:val="auto"/>
                <w:szCs w:val="24"/>
              </w:rPr>
              <w:t>862830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Валовая прибыль (убыток)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C0DCC0"/>
            <w:vAlign w:val="bottom"/>
          </w:tcPr>
          <w:p w:rsidR="00CE3067" w:rsidRDefault="006C5DEE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964 174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Коммерческие расходы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CE3067">
            <w:pPr>
              <w:spacing w:beforeAutospacing="1"/>
              <w:jc w:val="center"/>
              <w:rPr>
                <w:color w:val="auto"/>
                <w:szCs w:val="24"/>
              </w:rPr>
            </w:pP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Управленческие расходы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(11</w:t>
            </w:r>
            <w:r w:rsidR="006C5DEE">
              <w:rPr>
                <w:color w:val="auto"/>
                <w:szCs w:val="24"/>
              </w:rPr>
              <w:t>7789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Прибыль (убыток) от продаж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C0DCC0"/>
            <w:vAlign w:val="bottom"/>
          </w:tcPr>
          <w:p w:rsidR="00CE3067" w:rsidRDefault="006C5DEE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846 385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Доходы от участия в других организациях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BF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Проценты к получению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BF"/>
            <w:vAlign w:val="bottom"/>
          </w:tcPr>
          <w:p w:rsidR="00CE3067" w:rsidRDefault="00A71FEF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7 025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Проценты к уплате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</w:t>
            </w:r>
            <w:r w:rsidR="00A71FEF">
              <w:rPr>
                <w:color w:val="auto"/>
                <w:szCs w:val="24"/>
              </w:rPr>
              <w:t>9164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Прочие доходы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BF"/>
            <w:vAlign w:val="bottom"/>
          </w:tcPr>
          <w:p w:rsidR="00CE3067" w:rsidRDefault="00A71FEF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117 064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Прочие расходы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</w:t>
            </w:r>
            <w:r w:rsidR="00A71FEF">
              <w:rPr>
                <w:color w:val="auto"/>
                <w:szCs w:val="24"/>
              </w:rPr>
              <w:t>122544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Прибыль (убыток) до налогообложения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C0DCC0"/>
            <w:vAlign w:val="bottom"/>
          </w:tcPr>
          <w:p w:rsidR="00CE3067" w:rsidRDefault="00A71FEF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818 766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Текущий налог на прибыль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A6CAF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</w:t>
            </w:r>
            <w:r w:rsidR="00A71FEF">
              <w:rPr>
                <w:color w:val="auto"/>
                <w:szCs w:val="24"/>
              </w:rPr>
              <w:t>890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в том числе: постоянные налоговые обязательства (активы)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C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Изменение отложенных налоговых обязательств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C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Изменение отложенных налоговых активов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C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</w:tr>
      <w:tr w:rsidR="00CE3067">
        <w:trPr>
          <w:trHeight w:val="270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color w:val="auto"/>
                <w:sz w:val="27"/>
                <w:szCs w:val="27"/>
              </w:rPr>
              <w:t>Прочее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FFFFC0"/>
            <w:vAlign w:val="bottom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</w:t>
            </w:r>
            <w:r w:rsidR="00A71FEF">
              <w:rPr>
                <w:color w:val="auto"/>
                <w:szCs w:val="24"/>
              </w:rPr>
              <w:t xml:space="preserve"> 6 936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CE3067">
        <w:trPr>
          <w:trHeight w:val="255"/>
        </w:trPr>
        <w:tc>
          <w:tcPr>
            <w:tcW w:w="4391" w:type="dxa"/>
            <w:shd w:val="clear" w:color="auto" w:fill="auto"/>
            <w:vAlign w:val="bottom"/>
          </w:tcPr>
          <w:p w:rsidR="00CE3067" w:rsidRDefault="000642EC">
            <w:pPr>
              <w:spacing w:beforeAutospacing="1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Чистая прибыль (убыток)</w:t>
            </w:r>
          </w:p>
        </w:tc>
        <w:tc>
          <w:tcPr>
            <w:tcW w:w="1479" w:type="dxa"/>
            <w:shd w:val="clear" w:color="auto" w:fill="auto"/>
          </w:tcPr>
          <w:p w:rsidR="00CE3067" w:rsidRDefault="000642EC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Тыс.руб.</w:t>
            </w:r>
          </w:p>
        </w:tc>
        <w:tc>
          <w:tcPr>
            <w:tcW w:w="3355" w:type="dxa"/>
            <w:shd w:val="clear" w:color="auto" w:fill="C0DCC0"/>
            <w:vAlign w:val="bottom"/>
          </w:tcPr>
          <w:p w:rsidR="00CE3067" w:rsidRDefault="00A71FEF">
            <w:pPr>
              <w:spacing w:beforeAutospacing="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810 940</w:t>
            </w:r>
          </w:p>
        </w:tc>
      </w:tr>
    </w:tbl>
    <w:p w:rsidR="00CE3067" w:rsidRDefault="00CE3067">
      <w:pPr>
        <w:rPr>
          <w:color w:val="auto"/>
          <w:szCs w:val="24"/>
        </w:rPr>
      </w:pPr>
    </w:p>
    <w:p w:rsidR="00CE3067" w:rsidRDefault="00CE3067">
      <w:pPr>
        <w:rPr>
          <w:color w:val="auto"/>
          <w:szCs w:val="24"/>
        </w:rPr>
      </w:pPr>
    </w:p>
    <w:p w:rsidR="00CE3067" w:rsidRDefault="00CE3067">
      <w:pPr>
        <w:rPr>
          <w:color w:val="auto"/>
          <w:szCs w:val="24"/>
        </w:rPr>
      </w:pPr>
    </w:p>
    <w:sectPr w:rsidR="00CE3067" w:rsidSect="00CE3067">
      <w:footerReference w:type="default" r:id="rId6"/>
      <w:pgSz w:w="11906" w:h="16838"/>
      <w:pgMar w:top="1134" w:right="567" w:bottom="1135" w:left="99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67" w:rsidRDefault="00CE3067" w:rsidP="00CE3067">
      <w:r>
        <w:separator/>
      </w:r>
    </w:p>
  </w:endnote>
  <w:endnote w:type="continuationSeparator" w:id="1">
    <w:p w:rsidR="00CE3067" w:rsidRDefault="00CE3067" w:rsidP="00CE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51966"/>
      <w:docPartObj>
        <w:docPartGallery w:val="Page Numbers (Bottom of Page)"/>
        <w:docPartUnique/>
      </w:docPartObj>
    </w:sdtPr>
    <w:sdtContent>
      <w:p w:rsidR="00CE3067" w:rsidRDefault="006B0556">
        <w:pPr>
          <w:pStyle w:val="13"/>
          <w:jc w:val="right"/>
        </w:pPr>
        <w:r>
          <w:fldChar w:fldCharType="begin"/>
        </w:r>
        <w:r w:rsidR="000642EC">
          <w:instrText>PAGE</w:instrText>
        </w:r>
        <w:r>
          <w:fldChar w:fldCharType="separate"/>
        </w:r>
        <w:r w:rsidR="00825B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67" w:rsidRDefault="00CE3067" w:rsidP="00CE3067">
      <w:r>
        <w:separator/>
      </w:r>
    </w:p>
  </w:footnote>
  <w:footnote w:type="continuationSeparator" w:id="1">
    <w:p w:rsidR="00CE3067" w:rsidRDefault="00CE3067" w:rsidP="00CE3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67"/>
    <w:rsid w:val="000642EC"/>
    <w:rsid w:val="003D5878"/>
    <w:rsid w:val="006B0556"/>
    <w:rsid w:val="006C5DEE"/>
    <w:rsid w:val="007754DC"/>
    <w:rsid w:val="00825B5B"/>
    <w:rsid w:val="00A71FEF"/>
    <w:rsid w:val="00C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46D09"/>
    <w:pPr>
      <w:spacing w:beforeAutospacing="1" w:afterAutospacing="1"/>
      <w:outlineLvl w:val="0"/>
    </w:pPr>
    <w:rPr>
      <w:b/>
      <w:bCs/>
      <w:color w:val="auto"/>
      <w:kern w:val="2"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DB5A0B"/>
    <w:pPr>
      <w:spacing w:beforeAutospacing="1" w:afterAutospacing="1"/>
      <w:outlineLvl w:val="2"/>
    </w:pPr>
    <w:rPr>
      <w:b/>
      <w:bCs/>
      <w:color w:val="auto"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461C20"/>
    <w:rPr>
      <w:color w:val="0000FF" w:themeColor="hyperlink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DB5A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F2C7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HTML">
    <w:name w:val="HTML Typewriter"/>
    <w:basedOn w:val="a0"/>
    <w:uiPriority w:val="99"/>
    <w:semiHidden/>
    <w:unhideWhenUsed/>
    <w:qFormat/>
    <w:rsid w:val="00D7760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007658"/>
  </w:style>
  <w:style w:type="character" w:customStyle="1" w:styleId="a5">
    <w:name w:val="Текст сноски Знак"/>
    <w:basedOn w:val="a0"/>
    <w:uiPriority w:val="99"/>
    <w:qFormat/>
    <w:rsid w:val="00234392"/>
    <w:rPr>
      <w:rFonts w:ascii="Calibri" w:eastAsia="Calibri" w:hAnsi="Calibri" w:cs="SimSun"/>
      <w:sz w:val="20"/>
      <w:szCs w:val="20"/>
    </w:rPr>
  </w:style>
  <w:style w:type="character" w:customStyle="1" w:styleId="a6">
    <w:name w:val="Привязка сноски"/>
    <w:rsid w:val="00CE3067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234392"/>
    <w:rPr>
      <w:vertAlign w:val="superscript"/>
    </w:rPr>
  </w:style>
  <w:style w:type="character" w:customStyle="1" w:styleId="1">
    <w:name w:val="Заголовок 1 Знак"/>
    <w:basedOn w:val="a0"/>
    <w:link w:val="11"/>
    <w:uiPriority w:val="9"/>
    <w:qFormat/>
    <w:rsid w:val="00B46D0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3484E"/>
    <w:rPr>
      <w:b/>
      <w:bCs/>
    </w:rPr>
  </w:style>
  <w:style w:type="character" w:styleId="a8">
    <w:name w:val="Emphasis"/>
    <w:basedOn w:val="a0"/>
    <w:uiPriority w:val="20"/>
    <w:qFormat/>
    <w:rsid w:val="007635DA"/>
    <w:rPr>
      <w:i/>
      <w:iCs/>
    </w:rPr>
  </w:style>
  <w:style w:type="character" w:customStyle="1" w:styleId="ListLabel1">
    <w:name w:val="ListLabel 1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CE306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10">
    <w:name w:val="Заголовок1"/>
    <w:basedOn w:val="a"/>
    <w:next w:val="a9"/>
    <w:qFormat/>
    <w:rsid w:val="00CE30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E3067"/>
    <w:pPr>
      <w:spacing w:after="140" w:line="276" w:lineRule="auto"/>
    </w:pPr>
  </w:style>
  <w:style w:type="paragraph" w:styleId="aa">
    <w:name w:val="List"/>
    <w:basedOn w:val="a9"/>
    <w:rsid w:val="00CE3067"/>
    <w:rPr>
      <w:rFonts w:cs="Mangal"/>
    </w:rPr>
  </w:style>
  <w:style w:type="paragraph" w:customStyle="1" w:styleId="12">
    <w:name w:val="Название объекта1"/>
    <w:basedOn w:val="a"/>
    <w:qFormat/>
    <w:rsid w:val="00CE3067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CE3067"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161E96"/>
    <w:pPr>
      <w:spacing w:beforeAutospacing="1" w:afterAutospacing="1"/>
    </w:pPr>
    <w:rPr>
      <w:color w:val="auto"/>
      <w:szCs w:val="24"/>
    </w:rPr>
  </w:style>
  <w:style w:type="paragraph" w:styleId="ad">
    <w:name w:val="Balloon Text"/>
    <w:basedOn w:val="a"/>
    <w:uiPriority w:val="99"/>
    <w:semiHidden/>
    <w:unhideWhenUsed/>
    <w:qFormat/>
    <w:rsid w:val="008F2C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267D"/>
    <w:pPr>
      <w:ind w:left="720"/>
      <w:contextualSpacing/>
    </w:pPr>
  </w:style>
  <w:style w:type="paragraph" w:customStyle="1" w:styleId="13">
    <w:name w:val="Нижний колонтитул1"/>
    <w:basedOn w:val="a"/>
    <w:uiPriority w:val="99"/>
    <w:unhideWhenUsed/>
    <w:rsid w:val="000076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4">
    <w:name w:val="Текст сноски1"/>
    <w:basedOn w:val="a"/>
    <w:uiPriority w:val="99"/>
    <w:rsid w:val="00234392"/>
    <w:rPr>
      <w:rFonts w:ascii="Calibri" w:eastAsia="Calibri" w:hAnsi="Calibri" w:cs="SimSun"/>
      <w:color w:val="auto"/>
      <w:sz w:val="20"/>
      <w:lang w:eastAsia="en-US"/>
    </w:rPr>
  </w:style>
  <w:style w:type="table" w:styleId="af">
    <w:name w:val="Table Grid"/>
    <w:basedOn w:val="a1"/>
    <w:uiPriority w:val="39"/>
    <w:rsid w:val="0000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User</cp:lastModifiedBy>
  <cp:revision>5</cp:revision>
  <cp:lastPrinted>2023-09-11T13:41:00Z</cp:lastPrinted>
  <dcterms:created xsi:type="dcterms:W3CDTF">2023-09-13T13:04:00Z</dcterms:created>
  <dcterms:modified xsi:type="dcterms:W3CDTF">2023-09-21T13:24:00Z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