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4D" w:rsidRPr="00AE595E" w:rsidRDefault="00327101" w:rsidP="004452B7">
      <w:pPr>
        <w:tabs>
          <w:tab w:val="left" w:pos="7797"/>
        </w:tabs>
        <w:rPr>
          <w:sz w:val="20"/>
          <w:szCs w:val="20"/>
        </w:rPr>
      </w:pPr>
      <w:r w:rsidRPr="00AE595E">
        <w:rPr>
          <w:sz w:val="20"/>
          <w:szCs w:val="20"/>
        </w:rPr>
        <w:tab/>
      </w:r>
      <w:r w:rsidR="00512E4D" w:rsidRPr="00AE595E">
        <w:rPr>
          <w:sz w:val="20"/>
          <w:szCs w:val="20"/>
        </w:rPr>
        <w:t>Приложение</w:t>
      </w:r>
    </w:p>
    <w:p w:rsidR="00512E4D" w:rsidRPr="00AE595E" w:rsidRDefault="00512E4D" w:rsidP="004452B7">
      <w:pPr>
        <w:tabs>
          <w:tab w:val="left" w:pos="7797"/>
        </w:tabs>
        <w:ind w:left="5664"/>
        <w:rPr>
          <w:sz w:val="20"/>
          <w:szCs w:val="20"/>
        </w:rPr>
      </w:pPr>
      <w:r w:rsidRPr="00AE595E">
        <w:rPr>
          <w:sz w:val="20"/>
          <w:szCs w:val="20"/>
        </w:rPr>
        <w:tab/>
        <w:t xml:space="preserve">к постановлению администрации Киквидзенского </w:t>
      </w:r>
    </w:p>
    <w:p w:rsidR="00512E4D" w:rsidRPr="00AE595E" w:rsidRDefault="004452B7" w:rsidP="004452B7">
      <w:pPr>
        <w:tabs>
          <w:tab w:val="left" w:pos="7797"/>
        </w:tabs>
        <w:ind w:left="5664"/>
        <w:rPr>
          <w:sz w:val="20"/>
          <w:szCs w:val="20"/>
        </w:rPr>
      </w:pPr>
      <w:r w:rsidRPr="00AE595E">
        <w:rPr>
          <w:sz w:val="20"/>
          <w:szCs w:val="20"/>
        </w:rPr>
        <w:tab/>
      </w:r>
      <w:r w:rsidR="00512E4D" w:rsidRPr="00AE595E">
        <w:rPr>
          <w:sz w:val="20"/>
          <w:szCs w:val="20"/>
        </w:rPr>
        <w:t>муниципального района Волгоградской области</w:t>
      </w:r>
    </w:p>
    <w:p w:rsidR="00512E4D" w:rsidRPr="00AE595E" w:rsidRDefault="004452B7" w:rsidP="00512E4D">
      <w:pPr>
        <w:tabs>
          <w:tab w:val="left" w:pos="5670"/>
        </w:tabs>
        <w:ind w:left="5664"/>
        <w:rPr>
          <w:color w:val="FF0000"/>
          <w:sz w:val="20"/>
          <w:szCs w:val="20"/>
        </w:rPr>
      </w:pPr>
      <w:r w:rsidRPr="00AE595E">
        <w:rPr>
          <w:sz w:val="20"/>
          <w:szCs w:val="20"/>
        </w:rPr>
        <w:tab/>
      </w:r>
      <w:r w:rsidRPr="00AE595E">
        <w:rPr>
          <w:sz w:val="20"/>
          <w:szCs w:val="20"/>
        </w:rPr>
        <w:tab/>
      </w:r>
      <w:r w:rsidRPr="00AE595E">
        <w:rPr>
          <w:sz w:val="20"/>
          <w:szCs w:val="20"/>
        </w:rPr>
        <w:tab/>
      </w:r>
      <w:r w:rsidRPr="00AE595E">
        <w:rPr>
          <w:sz w:val="20"/>
          <w:szCs w:val="20"/>
        </w:rPr>
        <w:tab/>
      </w:r>
      <w:r w:rsidR="00512E4D" w:rsidRPr="00AE595E">
        <w:rPr>
          <w:sz w:val="20"/>
          <w:szCs w:val="20"/>
        </w:rPr>
        <w:t>от</w:t>
      </w:r>
      <w:r w:rsidR="00697C35" w:rsidRPr="00AE595E">
        <w:rPr>
          <w:sz w:val="20"/>
          <w:szCs w:val="20"/>
        </w:rPr>
        <w:t xml:space="preserve"> </w:t>
      </w:r>
      <w:r w:rsidR="00FE52D8" w:rsidRPr="00AE595E">
        <w:rPr>
          <w:color w:val="FF0000"/>
          <w:sz w:val="20"/>
          <w:szCs w:val="20"/>
        </w:rPr>
        <w:t xml:space="preserve"> </w:t>
      </w:r>
      <w:r w:rsidR="00417980" w:rsidRPr="00AE595E">
        <w:rPr>
          <w:color w:val="000000" w:themeColor="text1"/>
          <w:sz w:val="20"/>
          <w:szCs w:val="20"/>
        </w:rPr>
        <w:t>17</w:t>
      </w:r>
      <w:r w:rsidR="00B1751F" w:rsidRPr="00AE595E">
        <w:rPr>
          <w:color w:val="000000" w:themeColor="text1"/>
          <w:sz w:val="20"/>
          <w:szCs w:val="20"/>
        </w:rPr>
        <w:t>.</w:t>
      </w:r>
      <w:r w:rsidR="00417980" w:rsidRPr="00AE595E">
        <w:rPr>
          <w:color w:val="000000" w:themeColor="text1"/>
          <w:sz w:val="20"/>
          <w:szCs w:val="20"/>
        </w:rPr>
        <w:t>07</w:t>
      </w:r>
      <w:r w:rsidR="00B1751F" w:rsidRPr="00AE595E">
        <w:rPr>
          <w:sz w:val="20"/>
          <w:szCs w:val="20"/>
        </w:rPr>
        <w:t>.2023</w:t>
      </w:r>
      <w:r w:rsidR="00FE52D8" w:rsidRPr="00AE595E">
        <w:rPr>
          <w:color w:val="FF0000"/>
          <w:sz w:val="20"/>
          <w:szCs w:val="20"/>
        </w:rPr>
        <w:t xml:space="preserve"> </w:t>
      </w:r>
      <w:r w:rsidR="00512E4D" w:rsidRPr="00AE595E">
        <w:rPr>
          <w:sz w:val="20"/>
          <w:szCs w:val="20"/>
        </w:rPr>
        <w:t>г. №</w:t>
      </w:r>
      <w:r w:rsidR="00417980" w:rsidRPr="00AE595E">
        <w:rPr>
          <w:sz w:val="20"/>
          <w:szCs w:val="20"/>
        </w:rPr>
        <w:t>361</w:t>
      </w:r>
    </w:p>
    <w:p w:rsidR="00512E4D" w:rsidRPr="00AE595E" w:rsidRDefault="00512E4D" w:rsidP="00512E4D">
      <w:pPr>
        <w:rPr>
          <w:sz w:val="20"/>
          <w:szCs w:val="20"/>
        </w:rPr>
      </w:pPr>
    </w:p>
    <w:p w:rsidR="00512E4D" w:rsidRPr="00AE595E" w:rsidRDefault="00512E4D" w:rsidP="00512E4D">
      <w:pPr>
        <w:tabs>
          <w:tab w:val="left" w:pos="3750"/>
        </w:tabs>
        <w:jc w:val="center"/>
        <w:rPr>
          <w:b/>
          <w:sz w:val="20"/>
          <w:szCs w:val="20"/>
        </w:rPr>
      </w:pPr>
      <w:r w:rsidRPr="00AE595E">
        <w:rPr>
          <w:b/>
          <w:sz w:val="20"/>
          <w:szCs w:val="20"/>
        </w:rPr>
        <w:t>Аукционная документация.</w:t>
      </w:r>
    </w:p>
    <w:p w:rsidR="00512E4D" w:rsidRPr="00AE595E" w:rsidRDefault="00512E4D" w:rsidP="00512E4D">
      <w:pPr>
        <w:rPr>
          <w:sz w:val="20"/>
          <w:szCs w:val="20"/>
        </w:rPr>
      </w:pPr>
    </w:p>
    <w:p w:rsidR="00512E4D" w:rsidRPr="00AE595E" w:rsidRDefault="00512E4D" w:rsidP="00512E4D">
      <w:pPr>
        <w:rPr>
          <w:sz w:val="20"/>
          <w:szCs w:val="20"/>
        </w:rPr>
      </w:pPr>
    </w:p>
    <w:p w:rsidR="00512E4D" w:rsidRPr="00AE595E" w:rsidRDefault="00512E4D" w:rsidP="00512E4D">
      <w:pPr>
        <w:ind w:firstLine="709"/>
        <w:jc w:val="both"/>
        <w:rPr>
          <w:sz w:val="20"/>
          <w:szCs w:val="20"/>
        </w:rPr>
      </w:pPr>
      <w:r w:rsidRPr="00AE595E">
        <w:rPr>
          <w:sz w:val="20"/>
          <w:szCs w:val="20"/>
        </w:rPr>
        <w:t xml:space="preserve">Настоящая аукционная документация подготовлена в соответствии с Гражданским кодексом Российской Федерации, Федеральным законом от 13.03.2006г. №38-ФЗ «О рекламе», </w:t>
      </w:r>
      <w:r w:rsidR="00327101" w:rsidRPr="00AE595E">
        <w:rPr>
          <w:sz w:val="20"/>
          <w:szCs w:val="20"/>
        </w:rPr>
        <w:t>решением Киквидзенской районной Думы от 16.06.2016 г. № 121/20 «О проведении торгов на право заключения договора на установку и эксплуатацию рекламной конструкции»</w:t>
      </w:r>
      <w:r w:rsidR="002C1617" w:rsidRPr="00AE595E">
        <w:rPr>
          <w:sz w:val="20"/>
          <w:szCs w:val="20"/>
        </w:rPr>
        <w:t>,</w:t>
      </w:r>
      <w:r w:rsidRPr="00AE595E">
        <w:rPr>
          <w:sz w:val="20"/>
          <w:szCs w:val="20"/>
        </w:rPr>
        <w:t xml:space="preserve"> </w:t>
      </w:r>
      <w:r w:rsidR="002C1617" w:rsidRPr="00AE595E">
        <w:rPr>
          <w:sz w:val="20"/>
          <w:szCs w:val="20"/>
        </w:rPr>
        <w:t xml:space="preserve">постановлением </w:t>
      </w:r>
      <w:r w:rsidR="00821084" w:rsidRPr="00AE595E">
        <w:rPr>
          <w:sz w:val="20"/>
          <w:szCs w:val="20"/>
        </w:rPr>
        <w:t>а</w:t>
      </w:r>
      <w:r w:rsidR="002C1617" w:rsidRPr="00AE595E">
        <w:rPr>
          <w:sz w:val="20"/>
          <w:szCs w:val="20"/>
        </w:rPr>
        <w:t>дминистрации Киквидзенского муниципального района Волгоградской области от 12.03.201</w:t>
      </w:r>
      <w:r w:rsidR="002162B7" w:rsidRPr="00AE595E">
        <w:rPr>
          <w:sz w:val="20"/>
          <w:szCs w:val="20"/>
        </w:rPr>
        <w:t>5</w:t>
      </w:r>
      <w:r w:rsidR="002C1617" w:rsidRPr="00AE595E">
        <w:rPr>
          <w:sz w:val="20"/>
          <w:szCs w:val="20"/>
        </w:rPr>
        <w:t xml:space="preserve"> г. № 132 «Об утверждении схемы рекламных конструкций на территории Киквидзенского муниципального района Волгоградской области»</w:t>
      </w:r>
      <w:r w:rsidRPr="00AE595E">
        <w:rPr>
          <w:sz w:val="20"/>
          <w:szCs w:val="20"/>
        </w:rPr>
        <w:t>.</w:t>
      </w:r>
    </w:p>
    <w:p w:rsidR="00512E4D" w:rsidRPr="00AE595E" w:rsidRDefault="00512E4D" w:rsidP="00512E4D">
      <w:pPr>
        <w:ind w:firstLine="709"/>
        <w:jc w:val="both"/>
        <w:rPr>
          <w:sz w:val="20"/>
          <w:szCs w:val="20"/>
        </w:rPr>
      </w:pPr>
    </w:p>
    <w:p w:rsidR="00512E4D" w:rsidRPr="00AE595E" w:rsidRDefault="00512E4D" w:rsidP="00512E4D">
      <w:pPr>
        <w:rPr>
          <w:sz w:val="20"/>
          <w:szCs w:val="20"/>
        </w:rPr>
      </w:pPr>
      <w:r w:rsidRPr="00AE595E">
        <w:rPr>
          <w:b/>
          <w:sz w:val="20"/>
          <w:szCs w:val="20"/>
        </w:rPr>
        <w:t>Форма торгов</w:t>
      </w:r>
      <w:r w:rsidRPr="00AE595E">
        <w:rPr>
          <w:sz w:val="20"/>
          <w:szCs w:val="20"/>
        </w:rPr>
        <w:t xml:space="preserve"> – открытый аукцион по составу участников</w:t>
      </w:r>
      <w:r w:rsidR="00821084" w:rsidRPr="00AE595E">
        <w:rPr>
          <w:sz w:val="20"/>
          <w:szCs w:val="20"/>
        </w:rPr>
        <w:t xml:space="preserve"> и по форме подачи предложений</w:t>
      </w:r>
      <w:r w:rsidRPr="00AE595E">
        <w:rPr>
          <w:sz w:val="20"/>
          <w:szCs w:val="20"/>
        </w:rPr>
        <w:t>.</w:t>
      </w:r>
    </w:p>
    <w:p w:rsidR="00512E4D" w:rsidRPr="00AE595E" w:rsidRDefault="00512E4D" w:rsidP="00512E4D">
      <w:pPr>
        <w:rPr>
          <w:b/>
          <w:sz w:val="20"/>
          <w:szCs w:val="20"/>
        </w:rPr>
      </w:pPr>
      <w:r w:rsidRPr="00AE595E">
        <w:rPr>
          <w:b/>
          <w:sz w:val="20"/>
          <w:szCs w:val="20"/>
        </w:rPr>
        <w:t>Организатор открытого аукциона:</w:t>
      </w:r>
    </w:p>
    <w:p w:rsidR="00512E4D" w:rsidRPr="00AE595E" w:rsidRDefault="00821084" w:rsidP="000C34FE">
      <w:pPr>
        <w:pStyle w:val="a5"/>
        <w:shd w:val="clear" w:color="auto" w:fill="FFFFFF"/>
        <w:spacing w:before="0" w:after="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Администрация Киквидзенского муниципального района Волгоградской области</w:t>
      </w:r>
    </w:p>
    <w:p w:rsidR="00512E4D" w:rsidRPr="00AE595E" w:rsidRDefault="00512E4D" w:rsidP="00512E4D">
      <w:pPr>
        <w:rPr>
          <w:sz w:val="20"/>
          <w:szCs w:val="20"/>
        </w:rPr>
      </w:pPr>
      <w:r w:rsidRPr="00AE595E">
        <w:rPr>
          <w:sz w:val="20"/>
          <w:szCs w:val="20"/>
        </w:rPr>
        <w:t>Адрес: 403</w:t>
      </w:r>
      <w:r w:rsidR="000C34FE" w:rsidRPr="00AE595E">
        <w:rPr>
          <w:sz w:val="20"/>
          <w:szCs w:val="20"/>
        </w:rPr>
        <w:t>221</w:t>
      </w:r>
      <w:r w:rsidRPr="00AE595E">
        <w:rPr>
          <w:sz w:val="20"/>
          <w:szCs w:val="20"/>
        </w:rPr>
        <w:t xml:space="preserve">, </w:t>
      </w:r>
      <w:r w:rsidR="000C34FE" w:rsidRPr="00AE595E">
        <w:rPr>
          <w:sz w:val="20"/>
          <w:szCs w:val="20"/>
        </w:rPr>
        <w:t>Волгоградская область, Киквидзенский район, станица Преображенская, ул. Мира, 55</w:t>
      </w:r>
      <w:r w:rsidRPr="00AE595E">
        <w:rPr>
          <w:sz w:val="20"/>
          <w:szCs w:val="20"/>
        </w:rPr>
        <w:t xml:space="preserve">, тел. </w:t>
      </w:r>
      <w:r w:rsidR="000C34FE" w:rsidRPr="00AE595E">
        <w:rPr>
          <w:sz w:val="20"/>
          <w:szCs w:val="20"/>
        </w:rPr>
        <w:t>(84445) 3</w:t>
      </w:r>
      <w:r w:rsidRPr="00AE595E">
        <w:rPr>
          <w:sz w:val="20"/>
          <w:szCs w:val="20"/>
        </w:rPr>
        <w:t>-</w:t>
      </w:r>
      <w:r w:rsidR="000C34FE" w:rsidRPr="00AE595E">
        <w:rPr>
          <w:sz w:val="20"/>
          <w:szCs w:val="20"/>
        </w:rPr>
        <w:t>1</w:t>
      </w:r>
      <w:r w:rsidR="00B1751F" w:rsidRPr="00AE595E">
        <w:rPr>
          <w:sz w:val="20"/>
          <w:szCs w:val="20"/>
        </w:rPr>
        <w:t>6</w:t>
      </w:r>
      <w:r w:rsidR="000C34FE" w:rsidRPr="00AE595E">
        <w:rPr>
          <w:sz w:val="20"/>
          <w:szCs w:val="20"/>
        </w:rPr>
        <w:t>-</w:t>
      </w:r>
      <w:r w:rsidR="00B1751F" w:rsidRPr="00AE595E">
        <w:rPr>
          <w:sz w:val="20"/>
          <w:szCs w:val="20"/>
        </w:rPr>
        <w:t>40</w:t>
      </w:r>
      <w:r w:rsidRPr="00AE595E">
        <w:rPr>
          <w:sz w:val="20"/>
          <w:szCs w:val="20"/>
        </w:rPr>
        <w:t>.</w:t>
      </w:r>
    </w:p>
    <w:p w:rsidR="00512E4D" w:rsidRPr="00AE595E" w:rsidRDefault="00512E4D" w:rsidP="00512E4D">
      <w:pPr>
        <w:rPr>
          <w:sz w:val="20"/>
          <w:szCs w:val="20"/>
        </w:rPr>
      </w:pPr>
      <w:r w:rsidRPr="00AE595E">
        <w:rPr>
          <w:sz w:val="20"/>
          <w:szCs w:val="20"/>
          <w:lang w:val="de-DE"/>
        </w:rPr>
        <w:t>e-</w:t>
      </w:r>
      <w:proofErr w:type="spellStart"/>
      <w:r w:rsidRPr="00AE595E">
        <w:rPr>
          <w:sz w:val="20"/>
          <w:szCs w:val="20"/>
          <w:lang w:val="de-DE"/>
        </w:rPr>
        <w:t>mail</w:t>
      </w:r>
      <w:proofErr w:type="spellEnd"/>
      <w:r w:rsidRPr="00AE595E">
        <w:rPr>
          <w:sz w:val="20"/>
          <w:szCs w:val="20"/>
          <w:lang w:val="de-DE"/>
        </w:rPr>
        <w:t xml:space="preserve">: </w:t>
      </w:r>
      <w:hyperlink r:id="rId5" w:history="1">
        <w:r w:rsidR="00B1751F" w:rsidRPr="00AE595E">
          <w:rPr>
            <w:rStyle w:val="a4"/>
            <w:sz w:val="20"/>
            <w:szCs w:val="20"/>
          </w:rPr>
          <w:t>ra_kikv_imuschestvo@volganet.ru</w:t>
        </w:r>
      </w:hyperlink>
    </w:p>
    <w:p w:rsidR="00B1751F" w:rsidRPr="00AE595E" w:rsidRDefault="00B1751F" w:rsidP="00512E4D">
      <w:pPr>
        <w:rPr>
          <w:sz w:val="20"/>
          <w:szCs w:val="20"/>
          <w:lang w:val="en-US"/>
        </w:rPr>
      </w:pPr>
    </w:p>
    <w:p w:rsidR="00512E4D" w:rsidRPr="00AE595E" w:rsidRDefault="00512E4D" w:rsidP="00512E4D">
      <w:pPr>
        <w:pStyle w:val="a3"/>
        <w:numPr>
          <w:ilvl w:val="0"/>
          <w:numId w:val="1"/>
        </w:numPr>
        <w:ind w:left="0" w:right="-1" w:firstLine="360"/>
        <w:jc w:val="both"/>
        <w:rPr>
          <w:sz w:val="20"/>
          <w:szCs w:val="20"/>
        </w:rPr>
      </w:pPr>
      <w:r w:rsidRPr="00AE595E">
        <w:rPr>
          <w:b/>
          <w:sz w:val="20"/>
          <w:szCs w:val="20"/>
        </w:rPr>
        <w:t xml:space="preserve">Предмет открытого аукциона </w:t>
      </w:r>
      <w:r w:rsidRPr="00AE595E">
        <w:rPr>
          <w:sz w:val="20"/>
          <w:szCs w:val="20"/>
        </w:rPr>
        <w:t xml:space="preserve">на </w:t>
      </w:r>
      <w:r w:rsidR="00452E93" w:rsidRPr="00AE595E">
        <w:rPr>
          <w:sz w:val="20"/>
          <w:szCs w:val="20"/>
        </w:rPr>
        <w:t xml:space="preserve">право </w:t>
      </w:r>
      <w:r w:rsidRPr="00AE595E">
        <w:rPr>
          <w:sz w:val="20"/>
          <w:szCs w:val="20"/>
        </w:rPr>
        <w:t>заключени</w:t>
      </w:r>
      <w:r w:rsidR="00452E93" w:rsidRPr="00AE595E">
        <w:rPr>
          <w:sz w:val="20"/>
          <w:szCs w:val="20"/>
        </w:rPr>
        <w:t xml:space="preserve">я </w:t>
      </w:r>
      <w:r w:rsidRPr="00AE595E">
        <w:rPr>
          <w:sz w:val="20"/>
          <w:szCs w:val="20"/>
        </w:rPr>
        <w:t>договора на установку и эксплуатацию рекламной конструкции на  земельном участке, государственная собственность</w:t>
      </w:r>
      <w:r w:rsidRPr="00AE595E">
        <w:rPr>
          <w:noProof/>
          <w:sz w:val="20"/>
          <w:szCs w:val="20"/>
        </w:rPr>
        <w:t xml:space="preserve"> </w:t>
      </w:r>
      <w:r w:rsidRPr="00AE595E">
        <w:rPr>
          <w:sz w:val="20"/>
          <w:szCs w:val="20"/>
        </w:rPr>
        <w:t xml:space="preserve">на который не разграничена, на территории </w:t>
      </w:r>
      <w:r w:rsidR="000C34FE" w:rsidRPr="00AE595E">
        <w:rPr>
          <w:sz w:val="20"/>
          <w:szCs w:val="20"/>
        </w:rPr>
        <w:t>Киквидзенского муниципального района Волгоградской области</w:t>
      </w:r>
      <w:r w:rsidRPr="00AE595E">
        <w:rPr>
          <w:sz w:val="20"/>
          <w:szCs w:val="20"/>
        </w:rPr>
        <w:t xml:space="preserve"> </w:t>
      </w:r>
      <w:r w:rsidR="00452E93" w:rsidRPr="00AE595E">
        <w:rPr>
          <w:sz w:val="20"/>
          <w:szCs w:val="20"/>
        </w:rPr>
        <w:t>– размер ежегодной платы по договору на размещение и эксплуатацию рекламной конструкции. С</w:t>
      </w:r>
      <w:r w:rsidRPr="00AE595E">
        <w:rPr>
          <w:sz w:val="20"/>
          <w:szCs w:val="20"/>
        </w:rPr>
        <w:t>рок</w:t>
      </w:r>
      <w:r w:rsidR="00452E93" w:rsidRPr="00AE595E">
        <w:rPr>
          <w:sz w:val="20"/>
          <w:szCs w:val="20"/>
        </w:rPr>
        <w:t xml:space="preserve"> договора -</w:t>
      </w:r>
      <w:r w:rsidRPr="00AE595E">
        <w:rPr>
          <w:sz w:val="20"/>
          <w:szCs w:val="20"/>
        </w:rPr>
        <w:t xml:space="preserve"> </w:t>
      </w:r>
      <w:r w:rsidR="008578F0" w:rsidRPr="00AE595E">
        <w:rPr>
          <w:sz w:val="20"/>
          <w:szCs w:val="20"/>
        </w:rPr>
        <w:t>10</w:t>
      </w:r>
      <w:r w:rsidRPr="00AE595E">
        <w:rPr>
          <w:sz w:val="20"/>
          <w:szCs w:val="20"/>
        </w:rPr>
        <w:t xml:space="preserve"> лет</w:t>
      </w:r>
      <w:r w:rsidR="00452E93" w:rsidRPr="00AE595E">
        <w:rPr>
          <w:sz w:val="20"/>
          <w:szCs w:val="20"/>
        </w:rPr>
        <w:t>.</w:t>
      </w:r>
      <w:r w:rsidRPr="00AE595E">
        <w:rPr>
          <w:sz w:val="20"/>
          <w:szCs w:val="20"/>
        </w:rPr>
        <w:t xml:space="preserve"> </w:t>
      </w:r>
    </w:p>
    <w:p w:rsidR="002F43E5" w:rsidRPr="00AE595E" w:rsidRDefault="002F43E5" w:rsidP="00512E4D">
      <w:pPr>
        <w:pStyle w:val="a3"/>
        <w:ind w:left="360" w:right="-1"/>
        <w:jc w:val="both"/>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268"/>
        <w:gridCol w:w="2268"/>
        <w:gridCol w:w="2126"/>
        <w:gridCol w:w="1843"/>
        <w:gridCol w:w="2126"/>
        <w:gridCol w:w="1984"/>
      </w:tblGrid>
      <w:tr w:rsidR="002F43E5" w:rsidRPr="00AE595E" w:rsidTr="002F43E5">
        <w:tc>
          <w:tcPr>
            <w:tcW w:w="2235" w:type="dxa"/>
          </w:tcPr>
          <w:p w:rsidR="002F43E5" w:rsidRPr="00AE595E" w:rsidRDefault="002F43E5" w:rsidP="006260D1">
            <w:pPr>
              <w:jc w:val="center"/>
              <w:rPr>
                <w:sz w:val="20"/>
                <w:szCs w:val="20"/>
              </w:rPr>
            </w:pPr>
          </w:p>
        </w:tc>
        <w:tc>
          <w:tcPr>
            <w:tcW w:w="2268" w:type="dxa"/>
          </w:tcPr>
          <w:p w:rsidR="002F43E5" w:rsidRPr="00AE595E" w:rsidRDefault="002F43E5" w:rsidP="006260D1">
            <w:pPr>
              <w:jc w:val="center"/>
              <w:rPr>
                <w:sz w:val="20"/>
                <w:szCs w:val="20"/>
              </w:rPr>
            </w:pPr>
            <w:r w:rsidRPr="00AE595E">
              <w:rPr>
                <w:sz w:val="20"/>
                <w:szCs w:val="20"/>
              </w:rPr>
              <w:t>Лот № 1</w:t>
            </w:r>
          </w:p>
        </w:tc>
        <w:tc>
          <w:tcPr>
            <w:tcW w:w="2268" w:type="dxa"/>
          </w:tcPr>
          <w:p w:rsidR="002F43E5" w:rsidRPr="00AE595E" w:rsidRDefault="002F43E5" w:rsidP="006260D1">
            <w:pPr>
              <w:jc w:val="center"/>
              <w:rPr>
                <w:sz w:val="20"/>
                <w:szCs w:val="20"/>
              </w:rPr>
            </w:pPr>
            <w:r w:rsidRPr="00AE595E">
              <w:rPr>
                <w:sz w:val="20"/>
                <w:szCs w:val="20"/>
              </w:rPr>
              <w:t>Лот № 2</w:t>
            </w:r>
          </w:p>
        </w:tc>
        <w:tc>
          <w:tcPr>
            <w:tcW w:w="2126" w:type="dxa"/>
          </w:tcPr>
          <w:p w:rsidR="002F43E5" w:rsidRPr="00AE595E" w:rsidRDefault="002F43E5" w:rsidP="006260D1">
            <w:pPr>
              <w:jc w:val="center"/>
              <w:rPr>
                <w:sz w:val="20"/>
                <w:szCs w:val="20"/>
              </w:rPr>
            </w:pPr>
            <w:r w:rsidRPr="00AE595E">
              <w:rPr>
                <w:sz w:val="20"/>
                <w:szCs w:val="20"/>
              </w:rPr>
              <w:t>Лот № 3</w:t>
            </w:r>
          </w:p>
        </w:tc>
        <w:tc>
          <w:tcPr>
            <w:tcW w:w="1843" w:type="dxa"/>
          </w:tcPr>
          <w:p w:rsidR="002F43E5" w:rsidRPr="00AE595E" w:rsidRDefault="002F43E5" w:rsidP="006260D1">
            <w:pPr>
              <w:jc w:val="center"/>
              <w:rPr>
                <w:sz w:val="20"/>
                <w:szCs w:val="20"/>
              </w:rPr>
            </w:pPr>
            <w:r w:rsidRPr="00AE595E">
              <w:rPr>
                <w:sz w:val="20"/>
                <w:szCs w:val="20"/>
              </w:rPr>
              <w:t>Лот №4</w:t>
            </w:r>
          </w:p>
        </w:tc>
        <w:tc>
          <w:tcPr>
            <w:tcW w:w="2126" w:type="dxa"/>
          </w:tcPr>
          <w:p w:rsidR="002F43E5" w:rsidRPr="00AE595E" w:rsidRDefault="002F43E5" w:rsidP="006260D1">
            <w:pPr>
              <w:jc w:val="center"/>
              <w:rPr>
                <w:sz w:val="20"/>
                <w:szCs w:val="20"/>
              </w:rPr>
            </w:pPr>
            <w:r w:rsidRPr="00AE595E">
              <w:rPr>
                <w:sz w:val="20"/>
                <w:szCs w:val="20"/>
              </w:rPr>
              <w:t>Лот №5</w:t>
            </w:r>
          </w:p>
        </w:tc>
        <w:tc>
          <w:tcPr>
            <w:tcW w:w="1984" w:type="dxa"/>
          </w:tcPr>
          <w:p w:rsidR="002F43E5" w:rsidRPr="00AE595E" w:rsidRDefault="002F43E5" w:rsidP="006260D1">
            <w:pPr>
              <w:jc w:val="center"/>
              <w:rPr>
                <w:sz w:val="20"/>
                <w:szCs w:val="20"/>
              </w:rPr>
            </w:pPr>
            <w:r w:rsidRPr="00AE595E">
              <w:rPr>
                <w:sz w:val="20"/>
                <w:szCs w:val="20"/>
              </w:rPr>
              <w:t>Лот №6</w:t>
            </w:r>
          </w:p>
        </w:tc>
      </w:tr>
      <w:tr w:rsidR="002F43E5" w:rsidRPr="00AE595E" w:rsidTr="002F43E5">
        <w:tc>
          <w:tcPr>
            <w:tcW w:w="2235" w:type="dxa"/>
          </w:tcPr>
          <w:p w:rsidR="002F43E5" w:rsidRPr="00AE595E" w:rsidRDefault="002F43E5" w:rsidP="006260D1">
            <w:pPr>
              <w:pStyle w:val="a6"/>
              <w:jc w:val="center"/>
              <w:rPr>
                <w:rFonts w:ascii="Times New Roman" w:hAnsi="Times New Roman" w:cs="Times New Roman"/>
                <w:noProof/>
              </w:rPr>
            </w:pPr>
          </w:p>
        </w:tc>
        <w:tc>
          <w:tcPr>
            <w:tcW w:w="2268" w:type="dxa"/>
          </w:tcPr>
          <w:p w:rsidR="002F43E5" w:rsidRPr="00AE595E" w:rsidRDefault="002F43E5" w:rsidP="006260D1">
            <w:pPr>
              <w:jc w:val="center"/>
              <w:rPr>
                <w:noProof/>
                <w:sz w:val="20"/>
                <w:szCs w:val="20"/>
                <w:highlight w:val="red"/>
              </w:rPr>
            </w:pPr>
          </w:p>
        </w:tc>
        <w:tc>
          <w:tcPr>
            <w:tcW w:w="2268" w:type="dxa"/>
          </w:tcPr>
          <w:p w:rsidR="002F43E5" w:rsidRPr="00AE595E" w:rsidRDefault="002F43E5" w:rsidP="006260D1">
            <w:pPr>
              <w:jc w:val="center"/>
              <w:rPr>
                <w:sz w:val="20"/>
                <w:szCs w:val="20"/>
                <w:highlight w:val="red"/>
              </w:rPr>
            </w:pPr>
          </w:p>
        </w:tc>
        <w:tc>
          <w:tcPr>
            <w:tcW w:w="2126" w:type="dxa"/>
          </w:tcPr>
          <w:p w:rsidR="002F43E5" w:rsidRPr="00AE595E" w:rsidRDefault="002F43E5" w:rsidP="006260D1">
            <w:pPr>
              <w:jc w:val="center"/>
              <w:rPr>
                <w:sz w:val="20"/>
                <w:szCs w:val="20"/>
                <w:highlight w:val="red"/>
              </w:rPr>
            </w:pPr>
          </w:p>
        </w:tc>
        <w:tc>
          <w:tcPr>
            <w:tcW w:w="1843" w:type="dxa"/>
          </w:tcPr>
          <w:p w:rsidR="002F43E5" w:rsidRPr="00AE595E" w:rsidRDefault="002F43E5" w:rsidP="006260D1">
            <w:pPr>
              <w:jc w:val="center"/>
              <w:rPr>
                <w:sz w:val="20"/>
                <w:szCs w:val="20"/>
                <w:highlight w:val="red"/>
              </w:rPr>
            </w:pPr>
          </w:p>
        </w:tc>
        <w:tc>
          <w:tcPr>
            <w:tcW w:w="2126" w:type="dxa"/>
          </w:tcPr>
          <w:p w:rsidR="002F43E5" w:rsidRPr="00AE595E" w:rsidRDefault="002F43E5" w:rsidP="006260D1">
            <w:pPr>
              <w:jc w:val="center"/>
              <w:rPr>
                <w:sz w:val="20"/>
                <w:szCs w:val="20"/>
                <w:highlight w:val="red"/>
              </w:rPr>
            </w:pPr>
          </w:p>
        </w:tc>
        <w:tc>
          <w:tcPr>
            <w:tcW w:w="1984" w:type="dxa"/>
          </w:tcPr>
          <w:p w:rsidR="002F43E5" w:rsidRPr="00AE595E" w:rsidRDefault="002F43E5" w:rsidP="006260D1">
            <w:pPr>
              <w:jc w:val="center"/>
              <w:rPr>
                <w:sz w:val="20"/>
                <w:szCs w:val="20"/>
                <w:highlight w:val="red"/>
              </w:rPr>
            </w:pPr>
          </w:p>
        </w:tc>
      </w:tr>
      <w:tr w:rsidR="002F43E5" w:rsidRPr="00AE595E" w:rsidTr="002F43E5">
        <w:tc>
          <w:tcPr>
            <w:tcW w:w="2235" w:type="dxa"/>
          </w:tcPr>
          <w:p w:rsidR="002F43E5" w:rsidRPr="00AE595E" w:rsidRDefault="002F43E5" w:rsidP="00452E93">
            <w:pPr>
              <w:pStyle w:val="a6"/>
              <w:jc w:val="center"/>
              <w:rPr>
                <w:rFonts w:ascii="Times New Roman" w:hAnsi="Times New Roman" w:cs="Times New Roman"/>
                <w:noProof/>
              </w:rPr>
            </w:pPr>
            <w:r w:rsidRPr="00AE595E">
              <w:rPr>
                <w:rFonts w:ascii="Times New Roman" w:hAnsi="Times New Roman" w:cs="Times New Roman"/>
                <w:noProof/>
              </w:rPr>
              <w:t>Месторасположение рекламно</w:t>
            </w:r>
            <w:r w:rsidR="00452E93" w:rsidRPr="00AE595E">
              <w:rPr>
                <w:rFonts w:ascii="Times New Roman" w:hAnsi="Times New Roman" w:cs="Times New Roman"/>
                <w:noProof/>
              </w:rPr>
              <w:t>й конструкции</w:t>
            </w:r>
          </w:p>
        </w:tc>
        <w:tc>
          <w:tcPr>
            <w:tcW w:w="2268" w:type="dxa"/>
          </w:tcPr>
          <w:p w:rsidR="00B1751F" w:rsidRPr="00AE595E" w:rsidRDefault="00B1751F" w:rsidP="00B1751F">
            <w:pPr>
              <w:ind w:left="-108"/>
              <w:jc w:val="center"/>
              <w:rPr>
                <w:sz w:val="20"/>
                <w:szCs w:val="20"/>
              </w:rPr>
            </w:pPr>
            <w:r w:rsidRPr="00AE595E">
              <w:rPr>
                <w:sz w:val="20"/>
                <w:szCs w:val="20"/>
              </w:rPr>
              <w:t xml:space="preserve">На земельном участке, государственная собственность на который не разграничена Кадастровый квартал 34:11:080003 по адресу Волгоградская область, Киквидзенский р-он, автодорога «Самойловка (Саратовской области) – Елань – Преображенская – Новоаннинский – Алексеевка – </w:t>
            </w:r>
            <w:proofErr w:type="spellStart"/>
            <w:r w:rsidRPr="00AE595E">
              <w:rPr>
                <w:sz w:val="20"/>
                <w:szCs w:val="20"/>
              </w:rPr>
              <w:t>Кругловка</w:t>
            </w:r>
            <w:proofErr w:type="spellEnd"/>
            <w:r w:rsidRPr="00AE595E">
              <w:rPr>
                <w:sz w:val="20"/>
                <w:szCs w:val="20"/>
              </w:rPr>
              <w:t xml:space="preserve"> – </w:t>
            </w:r>
            <w:proofErr w:type="spellStart"/>
            <w:r w:rsidRPr="00AE595E">
              <w:rPr>
                <w:sz w:val="20"/>
                <w:szCs w:val="20"/>
              </w:rPr>
              <w:t>Шумиловская</w:t>
            </w:r>
            <w:proofErr w:type="spellEnd"/>
            <w:r w:rsidRPr="00AE595E">
              <w:rPr>
                <w:sz w:val="20"/>
                <w:szCs w:val="20"/>
              </w:rPr>
              <w:t xml:space="preserve"> (Ростовской области)» 81км + 900м, на расстоянии </w:t>
            </w:r>
            <w:smartTag w:uri="urn:schemas-microsoft-com:office:smarttags" w:element="metricconverter">
              <w:smartTagPr>
                <w:attr w:name="ProductID" w:val="12,5 м"/>
              </w:smartTagPr>
              <w:r w:rsidRPr="00AE595E">
                <w:rPr>
                  <w:sz w:val="20"/>
                  <w:szCs w:val="20"/>
                </w:rPr>
                <w:t>12,5 м</w:t>
              </w:r>
            </w:smartTag>
            <w:r w:rsidRPr="00AE595E">
              <w:rPr>
                <w:sz w:val="20"/>
                <w:szCs w:val="20"/>
              </w:rPr>
              <w:t xml:space="preserve"> от бровки земляного полотна автомобильной дороги справа по ходу движения в г. </w:t>
            </w:r>
            <w:r w:rsidRPr="00AE595E">
              <w:rPr>
                <w:sz w:val="20"/>
                <w:szCs w:val="20"/>
              </w:rPr>
              <w:lastRenderedPageBreak/>
              <w:t>Новоаннинский до ближайшего края средства наружной рекламы.</w:t>
            </w:r>
          </w:p>
          <w:p w:rsidR="002F43E5" w:rsidRPr="00AE595E" w:rsidRDefault="002F43E5" w:rsidP="006260D1">
            <w:pPr>
              <w:pStyle w:val="a6"/>
              <w:jc w:val="center"/>
              <w:rPr>
                <w:rFonts w:ascii="Times New Roman" w:hAnsi="Times New Roman" w:cs="Times New Roman"/>
                <w:noProof/>
              </w:rPr>
            </w:pPr>
          </w:p>
        </w:tc>
        <w:tc>
          <w:tcPr>
            <w:tcW w:w="2268" w:type="dxa"/>
          </w:tcPr>
          <w:p w:rsidR="002F43E5" w:rsidRPr="00AE595E" w:rsidRDefault="005C5EEE" w:rsidP="006260D1">
            <w:pPr>
              <w:pStyle w:val="a6"/>
              <w:jc w:val="center"/>
              <w:rPr>
                <w:rFonts w:ascii="Times New Roman" w:hAnsi="Times New Roman" w:cs="Times New Roman"/>
                <w:noProof/>
              </w:rPr>
            </w:pPr>
            <w:r w:rsidRPr="00AE595E">
              <w:rPr>
                <w:rFonts w:ascii="Times New Roman" w:hAnsi="Times New Roman" w:cs="Times New Roman"/>
              </w:rPr>
              <w:lastRenderedPageBreak/>
              <w:t xml:space="preserve">На земельном участке, государственная собственность на который не разграничена Кадастровый квартал 34:11:080007 по адресу Волгоградская область, Киквидзенский р-он, автодорога «Самойловка (Саратовской области) – Елань – Преображенская – Новоаннинский – Алексеевка – </w:t>
            </w:r>
            <w:proofErr w:type="spellStart"/>
            <w:r w:rsidRPr="00AE595E">
              <w:rPr>
                <w:rFonts w:ascii="Times New Roman" w:hAnsi="Times New Roman" w:cs="Times New Roman"/>
              </w:rPr>
              <w:t>Кругловка</w:t>
            </w:r>
            <w:proofErr w:type="spellEnd"/>
            <w:r w:rsidRPr="00AE595E">
              <w:rPr>
                <w:rFonts w:ascii="Times New Roman" w:hAnsi="Times New Roman" w:cs="Times New Roman"/>
              </w:rPr>
              <w:t xml:space="preserve"> – </w:t>
            </w:r>
            <w:proofErr w:type="spellStart"/>
            <w:r w:rsidRPr="00AE595E">
              <w:rPr>
                <w:rFonts w:ascii="Times New Roman" w:hAnsi="Times New Roman" w:cs="Times New Roman"/>
              </w:rPr>
              <w:t>Шумиловская</w:t>
            </w:r>
            <w:proofErr w:type="spellEnd"/>
            <w:r w:rsidRPr="00AE595E">
              <w:rPr>
                <w:rFonts w:ascii="Times New Roman" w:hAnsi="Times New Roman" w:cs="Times New Roman"/>
              </w:rPr>
              <w:t xml:space="preserve"> (Ростовской области)» 83км + 680м, на расстоянии </w:t>
            </w:r>
            <w:smartTag w:uri="urn:schemas-microsoft-com:office:smarttags" w:element="metricconverter">
              <w:smartTagPr>
                <w:attr w:name="ProductID" w:val="12,5 м"/>
              </w:smartTagPr>
              <w:r w:rsidRPr="00AE595E">
                <w:rPr>
                  <w:rFonts w:ascii="Times New Roman" w:hAnsi="Times New Roman" w:cs="Times New Roman"/>
                </w:rPr>
                <w:t>12,5 м</w:t>
              </w:r>
            </w:smartTag>
            <w:r w:rsidRPr="00AE595E">
              <w:rPr>
                <w:rFonts w:ascii="Times New Roman" w:hAnsi="Times New Roman" w:cs="Times New Roman"/>
              </w:rPr>
              <w:t xml:space="preserve"> от </w:t>
            </w:r>
            <w:r w:rsidRPr="00AE595E">
              <w:rPr>
                <w:rFonts w:ascii="Times New Roman" w:hAnsi="Times New Roman" w:cs="Times New Roman"/>
              </w:rPr>
              <w:lastRenderedPageBreak/>
              <w:t>бровки земляного полотна автомобильной дороги слева по ходу движения в г. Новоаннинский до ближайшего края средства наружной рекламы</w:t>
            </w:r>
          </w:p>
        </w:tc>
        <w:tc>
          <w:tcPr>
            <w:tcW w:w="2126" w:type="dxa"/>
          </w:tcPr>
          <w:p w:rsidR="002F43E5" w:rsidRPr="00AE595E" w:rsidRDefault="005C5EEE" w:rsidP="006260D1">
            <w:pPr>
              <w:pStyle w:val="a6"/>
              <w:jc w:val="center"/>
              <w:rPr>
                <w:rFonts w:ascii="Times New Roman" w:hAnsi="Times New Roman" w:cs="Times New Roman"/>
                <w:noProof/>
              </w:rPr>
            </w:pPr>
            <w:r w:rsidRPr="00AE595E">
              <w:rPr>
                <w:rFonts w:ascii="Times New Roman" w:hAnsi="Times New Roman" w:cs="Times New Roman"/>
              </w:rPr>
              <w:lastRenderedPageBreak/>
              <w:t xml:space="preserve">На земельном участке, государственная собственность на который не разграничена Кадастровый квартал 34:11:080008 по адресу Волгоградская область, Киквидзенский р-он, автодорога «Самойловка (Саратовской области) – Елань – Преображенская – Новоаннинский – Алексеевка – </w:t>
            </w:r>
            <w:proofErr w:type="spellStart"/>
            <w:r w:rsidRPr="00AE595E">
              <w:rPr>
                <w:rFonts w:ascii="Times New Roman" w:hAnsi="Times New Roman" w:cs="Times New Roman"/>
              </w:rPr>
              <w:t>Кругловка</w:t>
            </w:r>
            <w:proofErr w:type="spellEnd"/>
            <w:r w:rsidRPr="00AE595E">
              <w:rPr>
                <w:rFonts w:ascii="Times New Roman" w:hAnsi="Times New Roman" w:cs="Times New Roman"/>
              </w:rPr>
              <w:t xml:space="preserve"> – </w:t>
            </w:r>
            <w:proofErr w:type="spellStart"/>
            <w:r w:rsidRPr="00AE595E">
              <w:rPr>
                <w:rFonts w:ascii="Times New Roman" w:hAnsi="Times New Roman" w:cs="Times New Roman"/>
              </w:rPr>
              <w:t>Шумиловская</w:t>
            </w:r>
            <w:proofErr w:type="spellEnd"/>
            <w:r w:rsidRPr="00AE595E">
              <w:rPr>
                <w:rFonts w:ascii="Times New Roman" w:hAnsi="Times New Roman" w:cs="Times New Roman"/>
              </w:rPr>
              <w:t xml:space="preserve"> (Ростовской </w:t>
            </w:r>
            <w:r w:rsidRPr="00AE595E">
              <w:rPr>
                <w:rFonts w:ascii="Times New Roman" w:hAnsi="Times New Roman" w:cs="Times New Roman"/>
              </w:rPr>
              <w:lastRenderedPageBreak/>
              <w:t xml:space="preserve">области)» 73км + 650м, на расстоянии </w:t>
            </w:r>
            <w:smartTag w:uri="urn:schemas-microsoft-com:office:smarttags" w:element="metricconverter">
              <w:smartTagPr>
                <w:attr w:name="ProductID" w:val="12,5 м"/>
              </w:smartTagPr>
              <w:r w:rsidRPr="00AE595E">
                <w:rPr>
                  <w:rFonts w:ascii="Times New Roman" w:hAnsi="Times New Roman" w:cs="Times New Roman"/>
                </w:rPr>
                <w:t>12,5 м</w:t>
              </w:r>
            </w:smartTag>
            <w:r w:rsidRPr="00AE595E">
              <w:rPr>
                <w:rFonts w:ascii="Times New Roman" w:hAnsi="Times New Roman" w:cs="Times New Roman"/>
              </w:rPr>
              <w:t xml:space="preserve"> от бровки земляного полотна автомобильной дороги слева по ходу движения в  г. Новоаннинский до ближайшего края средства наружной рекламы</w:t>
            </w:r>
          </w:p>
        </w:tc>
        <w:tc>
          <w:tcPr>
            <w:tcW w:w="1843" w:type="dxa"/>
          </w:tcPr>
          <w:p w:rsidR="002F43E5" w:rsidRPr="00AE595E" w:rsidRDefault="005C5EEE" w:rsidP="006260D1">
            <w:pPr>
              <w:pStyle w:val="a6"/>
              <w:jc w:val="center"/>
              <w:rPr>
                <w:rFonts w:ascii="Times New Roman" w:hAnsi="Times New Roman" w:cs="Times New Roman"/>
                <w:noProof/>
              </w:rPr>
            </w:pPr>
            <w:r w:rsidRPr="00AE595E">
              <w:rPr>
                <w:rFonts w:ascii="Times New Roman" w:hAnsi="Times New Roman" w:cs="Times New Roman"/>
              </w:rPr>
              <w:lastRenderedPageBreak/>
              <w:t xml:space="preserve">На земельном участке, государственная собственность на который не разграничена Кадастровый квартал 34:11:080007 по адресу Волгоградская область, Киквидзенский р-он, автодорога «Самойловка (Саратовской области) – Елань – Преображенская – Новоаннинский – Алексеевка – </w:t>
            </w:r>
            <w:proofErr w:type="spellStart"/>
            <w:r w:rsidRPr="00AE595E">
              <w:rPr>
                <w:rFonts w:ascii="Times New Roman" w:hAnsi="Times New Roman" w:cs="Times New Roman"/>
              </w:rPr>
              <w:t>Кругловка</w:t>
            </w:r>
            <w:proofErr w:type="spellEnd"/>
            <w:r w:rsidRPr="00AE595E">
              <w:rPr>
                <w:rFonts w:ascii="Times New Roman" w:hAnsi="Times New Roman" w:cs="Times New Roman"/>
              </w:rPr>
              <w:t xml:space="preserve"> – </w:t>
            </w:r>
            <w:proofErr w:type="spellStart"/>
            <w:r w:rsidRPr="00AE595E">
              <w:rPr>
                <w:rFonts w:ascii="Times New Roman" w:hAnsi="Times New Roman" w:cs="Times New Roman"/>
              </w:rPr>
              <w:lastRenderedPageBreak/>
              <w:t>Шумиловская</w:t>
            </w:r>
            <w:proofErr w:type="spellEnd"/>
            <w:r w:rsidRPr="00AE595E">
              <w:rPr>
                <w:rFonts w:ascii="Times New Roman" w:hAnsi="Times New Roman" w:cs="Times New Roman"/>
              </w:rPr>
              <w:t xml:space="preserve"> (Ростовской области)» 82км + </w:t>
            </w:r>
            <w:smartTag w:uri="urn:schemas-microsoft-com:office:smarttags" w:element="metricconverter">
              <w:smartTagPr>
                <w:attr w:name="ProductID" w:val="470 м"/>
              </w:smartTagPr>
              <w:r w:rsidRPr="00AE595E">
                <w:rPr>
                  <w:rFonts w:ascii="Times New Roman" w:hAnsi="Times New Roman" w:cs="Times New Roman"/>
                </w:rPr>
                <w:t>470 м</w:t>
              </w:r>
            </w:smartTag>
            <w:r w:rsidRPr="00AE595E">
              <w:rPr>
                <w:rFonts w:ascii="Times New Roman" w:hAnsi="Times New Roman" w:cs="Times New Roman"/>
              </w:rPr>
              <w:t xml:space="preserve">, на расстоянии </w:t>
            </w:r>
            <w:smartTag w:uri="urn:schemas-microsoft-com:office:smarttags" w:element="metricconverter">
              <w:smartTagPr>
                <w:attr w:name="ProductID" w:val="12,5 м"/>
              </w:smartTagPr>
              <w:r w:rsidRPr="00AE595E">
                <w:rPr>
                  <w:rFonts w:ascii="Times New Roman" w:hAnsi="Times New Roman" w:cs="Times New Roman"/>
                </w:rPr>
                <w:t>12,5 м</w:t>
              </w:r>
            </w:smartTag>
            <w:r w:rsidRPr="00AE595E">
              <w:rPr>
                <w:rFonts w:ascii="Times New Roman" w:hAnsi="Times New Roman" w:cs="Times New Roman"/>
              </w:rPr>
              <w:t xml:space="preserve"> от бровки земляного полотна автомобильной дороги слева по ходу движения в г. Новоаннинский до ближайшего края средства наружной рекламы</w:t>
            </w:r>
          </w:p>
        </w:tc>
        <w:tc>
          <w:tcPr>
            <w:tcW w:w="2126" w:type="dxa"/>
          </w:tcPr>
          <w:p w:rsidR="002F43E5" w:rsidRPr="00AE595E" w:rsidRDefault="005C5EEE" w:rsidP="006260D1">
            <w:pPr>
              <w:pStyle w:val="a6"/>
              <w:jc w:val="center"/>
              <w:rPr>
                <w:rFonts w:ascii="Times New Roman" w:hAnsi="Times New Roman" w:cs="Times New Roman"/>
                <w:noProof/>
              </w:rPr>
            </w:pPr>
            <w:r w:rsidRPr="00AE595E">
              <w:rPr>
                <w:rFonts w:ascii="Times New Roman" w:hAnsi="Times New Roman" w:cs="Times New Roman"/>
              </w:rPr>
              <w:lastRenderedPageBreak/>
              <w:t xml:space="preserve">На земельном участке, государственная собственность на который не разграничена Кадастровый квартал 34:11:080008 по адресу Волгоградская область, Киквидзенский р-он, автодорога «Самойловка (Саратовской области) – Елань – Преображенская – Новоаннинский – Алексеевка – </w:t>
            </w:r>
            <w:proofErr w:type="spellStart"/>
            <w:r w:rsidRPr="00AE595E">
              <w:rPr>
                <w:rFonts w:ascii="Times New Roman" w:hAnsi="Times New Roman" w:cs="Times New Roman"/>
              </w:rPr>
              <w:t>Кругловка</w:t>
            </w:r>
            <w:proofErr w:type="spellEnd"/>
            <w:r w:rsidRPr="00AE595E">
              <w:rPr>
                <w:rFonts w:ascii="Times New Roman" w:hAnsi="Times New Roman" w:cs="Times New Roman"/>
              </w:rPr>
              <w:t xml:space="preserve"> – </w:t>
            </w:r>
            <w:proofErr w:type="spellStart"/>
            <w:r w:rsidRPr="00AE595E">
              <w:rPr>
                <w:rFonts w:ascii="Times New Roman" w:hAnsi="Times New Roman" w:cs="Times New Roman"/>
              </w:rPr>
              <w:t>Шумиловская</w:t>
            </w:r>
            <w:proofErr w:type="spellEnd"/>
            <w:r w:rsidRPr="00AE595E">
              <w:rPr>
                <w:rFonts w:ascii="Times New Roman" w:hAnsi="Times New Roman" w:cs="Times New Roman"/>
              </w:rPr>
              <w:t xml:space="preserve"> (Ростовской </w:t>
            </w:r>
            <w:r w:rsidRPr="00AE595E">
              <w:rPr>
                <w:rFonts w:ascii="Times New Roman" w:hAnsi="Times New Roman" w:cs="Times New Roman"/>
              </w:rPr>
              <w:lastRenderedPageBreak/>
              <w:t xml:space="preserve">области)» 77км + 855м, на расстоянии </w:t>
            </w:r>
            <w:smartTag w:uri="urn:schemas-microsoft-com:office:smarttags" w:element="metricconverter">
              <w:smartTagPr>
                <w:attr w:name="ProductID" w:val="12,5 м"/>
              </w:smartTagPr>
              <w:r w:rsidRPr="00AE595E">
                <w:rPr>
                  <w:rFonts w:ascii="Times New Roman" w:hAnsi="Times New Roman" w:cs="Times New Roman"/>
                </w:rPr>
                <w:t>12,5 м</w:t>
              </w:r>
            </w:smartTag>
            <w:r w:rsidRPr="00AE595E">
              <w:rPr>
                <w:rFonts w:ascii="Times New Roman" w:hAnsi="Times New Roman" w:cs="Times New Roman"/>
              </w:rPr>
              <w:t xml:space="preserve"> от бровки земляного полотна автомобильной дороги слева по ходу движения в г. Новоаннинский до ближайшего края средства наружной рекламы</w:t>
            </w:r>
          </w:p>
        </w:tc>
        <w:tc>
          <w:tcPr>
            <w:tcW w:w="1984" w:type="dxa"/>
          </w:tcPr>
          <w:p w:rsidR="002F43E5" w:rsidRPr="00AE595E" w:rsidRDefault="005C5EEE" w:rsidP="006260D1">
            <w:pPr>
              <w:pStyle w:val="a6"/>
              <w:jc w:val="center"/>
              <w:rPr>
                <w:rFonts w:ascii="Times New Roman" w:hAnsi="Times New Roman" w:cs="Times New Roman"/>
                <w:noProof/>
              </w:rPr>
            </w:pPr>
            <w:r w:rsidRPr="00AE595E">
              <w:rPr>
                <w:rFonts w:ascii="Times New Roman" w:hAnsi="Times New Roman" w:cs="Times New Roman"/>
              </w:rPr>
              <w:lastRenderedPageBreak/>
              <w:t xml:space="preserve">На земельном участке, государственная собственность на который не разграничена Кадастровый квартал 34:11:080006 по адресу Волгоградская область, Киквидзенский р-он, автодорога «Самойловка (Саратовской области) – Елань – Преображенская – Новоаннинский – Алексеевка – </w:t>
            </w:r>
            <w:proofErr w:type="spellStart"/>
            <w:r w:rsidRPr="00AE595E">
              <w:rPr>
                <w:rFonts w:ascii="Times New Roman" w:hAnsi="Times New Roman" w:cs="Times New Roman"/>
              </w:rPr>
              <w:t>Кругловка</w:t>
            </w:r>
            <w:proofErr w:type="spellEnd"/>
            <w:r w:rsidRPr="00AE595E">
              <w:rPr>
                <w:rFonts w:ascii="Times New Roman" w:hAnsi="Times New Roman" w:cs="Times New Roman"/>
              </w:rPr>
              <w:t xml:space="preserve"> – </w:t>
            </w:r>
            <w:proofErr w:type="spellStart"/>
            <w:r w:rsidRPr="00AE595E">
              <w:rPr>
                <w:rFonts w:ascii="Times New Roman" w:hAnsi="Times New Roman" w:cs="Times New Roman"/>
              </w:rPr>
              <w:lastRenderedPageBreak/>
              <w:t>Шумиловская</w:t>
            </w:r>
            <w:proofErr w:type="spellEnd"/>
            <w:r w:rsidRPr="00AE595E">
              <w:rPr>
                <w:rFonts w:ascii="Times New Roman" w:hAnsi="Times New Roman" w:cs="Times New Roman"/>
              </w:rPr>
              <w:t xml:space="preserve"> (Ростовской области)» 74км + 200м, на расстоянии </w:t>
            </w:r>
            <w:smartTag w:uri="urn:schemas-microsoft-com:office:smarttags" w:element="metricconverter">
              <w:smartTagPr>
                <w:attr w:name="ProductID" w:val="25 м"/>
              </w:smartTagPr>
              <w:r w:rsidRPr="00AE595E">
                <w:rPr>
                  <w:rFonts w:ascii="Times New Roman" w:hAnsi="Times New Roman" w:cs="Times New Roman"/>
                </w:rPr>
                <w:t>25 м</w:t>
              </w:r>
            </w:smartTag>
            <w:r w:rsidRPr="00AE595E">
              <w:rPr>
                <w:rFonts w:ascii="Times New Roman" w:hAnsi="Times New Roman" w:cs="Times New Roman"/>
              </w:rPr>
              <w:t xml:space="preserve"> от бровки земляного полотна автомобильной дороги справа по ходу движения в  Новоаннинский до ближайшего края средства наружной рекламы</w:t>
            </w:r>
          </w:p>
        </w:tc>
      </w:tr>
      <w:tr w:rsidR="002F43E5" w:rsidRPr="00AE595E" w:rsidTr="002F43E5">
        <w:tc>
          <w:tcPr>
            <w:tcW w:w="2235" w:type="dxa"/>
          </w:tcPr>
          <w:p w:rsidR="002F43E5" w:rsidRPr="00AE595E" w:rsidRDefault="002F43E5" w:rsidP="006260D1">
            <w:pPr>
              <w:pStyle w:val="a6"/>
              <w:jc w:val="center"/>
              <w:rPr>
                <w:rFonts w:ascii="Times New Roman" w:hAnsi="Times New Roman" w:cs="Times New Roman"/>
                <w:noProof/>
              </w:rPr>
            </w:pPr>
            <w:r w:rsidRPr="00AE595E">
              <w:rPr>
                <w:rFonts w:ascii="Times New Roman" w:hAnsi="Times New Roman" w:cs="Times New Roman"/>
                <w:noProof/>
              </w:rPr>
              <w:lastRenderedPageBreak/>
              <w:t>Тип рекламной конструкции</w:t>
            </w:r>
          </w:p>
        </w:tc>
        <w:tc>
          <w:tcPr>
            <w:tcW w:w="2268" w:type="dxa"/>
          </w:tcPr>
          <w:p w:rsidR="002F43E5" w:rsidRPr="00AE595E" w:rsidRDefault="00B1751F" w:rsidP="00A66531">
            <w:pPr>
              <w:pStyle w:val="a6"/>
              <w:jc w:val="center"/>
              <w:rPr>
                <w:rFonts w:ascii="Times New Roman" w:hAnsi="Times New Roman" w:cs="Times New Roman"/>
                <w:noProof/>
              </w:rPr>
            </w:pPr>
            <w:r w:rsidRPr="00AE595E">
              <w:t xml:space="preserve">Щит </w:t>
            </w:r>
            <w:smartTag w:uri="urn:schemas-microsoft-com:office:smarttags" w:element="metricconverter">
              <w:smartTagPr>
                <w:attr w:name="ProductID" w:val="6,0 м"/>
              </w:smartTagPr>
              <w:r w:rsidRPr="00AE595E">
                <w:t>6,0 м</w:t>
              </w:r>
            </w:smartTag>
            <w:r w:rsidRPr="00AE595E">
              <w:t xml:space="preserve"> </w:t>
            </w:r>
            <w:proofErr w:type="spellStart"/>
            <w:r w:rsidRPr="00AE595E">
              <w:t>х</w:t>
            </w:r>
            <w:proofErr w:type="spellEnd"/>
            <w:r w:rsidRPr="00AE595E">
              <w:t xml:space="preserve"> </w:t>
            </w:r>
            <w:smartTag w:uri="urn:schemas-microsoft-com:office:smarttags" w:element="metricconverter">
              <w:smartTagPr>
                <w:attr w:name="ProductID" w:val="3,0 м"/>
              </w:smartTagPr>
              <w:r w:rsidRPr="00AE595E">
                <w:t>3,0 м</w:t>
              </w:r>
            </w:smartTag>
            <w:r w:rsidRPr="00AE595E">
              <w:t>, двухсторонний</w:t>
            </w:r>
          </w:p>
        </w:tc>
        <w:tc>
          <w:tcPr>
            <w:tcW w:w="2268" w:type="dxa"/>
          </w:tcPr>
          <w:p w:rsidR="002F43E5" w:rsidRPr="00AE595E" w:rsidRDefault="00A66531" w:rsidP="00A66531">
            <w:pPr>
              <w:jc w:val="center"/>
              <w:rPr>
                <w:sz w:val="20"/>
                <w:szCs w:val="20"/>
              </w:rPr>
            </w:pPr>
            <w:r w:rsidRPr="00AE595E">
              <w:rPr>
                <w:sz w:val="20"/>
                <w:szCs w:val="20"/>
              </w:rPr>
              <w:t xml:space="preserve">Щит </w:t>
            </w:r>
            <w:smartTag w:uri="urn:schemas-microsoft-com:office:smarttags" w:element="metricconverter">
              <w:smartTagPr>
                <w:attr w:name="ProductID" w:val="6,0 м"/>
              </w:smartTagPr>
              <w:r w:rsidRPr="00AE595E">
                <w:rPr>
                  <w:sz w:val="20"/>
                  <w:szCs w:val="20"/>
                </w:rPr>
                <w:t>6,0 м</w:t>
              </w:r>
            </w:smartTag>
            <w:r w:rsidRPr="00AE595E">
              <w:rPr>
                <w:sz w:val="20"/>
                <w:szCs w:val="20"/>
              </w:rPr>
              <w:t xml:space="preserve"> </w:t>
            </w:r>
            <w:proofErr w:type="spellStart"/>
            <w:r w:rsidRPr="00AE595E">
              <w:rPr>
                <w:sz w:val="20"/>
                <w:szCs w:val="20"/>
              </w:rPr>
              <w:t>х</w:t>
            </w:r>
            <w:proofErr w:type="spellEnd"/>
            <w:r w:rsidRPr="00AE595E">
              <w:rPr>
                <w:sz w:val="20"/>
                <w:szCs w:val="20"/>
              </w:rPr>
              <w:t xml:space="preserve"> </w:t>
            </w:r>
            <w:smartTag w:uri="urn:schemas-microsoft-com:office:smarttags" w:element="metricconverter">
              <w:smartTagPr>
                <w:attr w:name="ProductID" w:val="3,0 м"/>
              </w:smartTagPr>
              <w:r w:rsidRPr="00AE595E">
                <w:rPr>
                  <w:sz w:val="20"/>
                  <w:szCs w:val="20"/>
                </w:rPr>
                <w:t>3,0 м</w:t>
              </w:r>
            </w:smartTag>
            <w:r w:rsidRPr="00AE595E">
              <w:rPr>
                <w:sz w:val="20"/>
                <w:szCs w:val="20"/>
              </w:rPr>
              <w:t>, двухсторонний</w:t>
            </w:r>
          </w:p>
        </w:tc>
        <w:tc>
          <w:tcPr>
            <w:tcW w:w="2126" w:type="dxa"/>
          </w:tcPr>
          <w:p w:rsidR="002F43E5" w:rsidRPr="00AE595E" w:rsidRDefault="00A66531" w:rsidP="006260D1">
            <w:pPr>
              <w:pStyle w:val="a6"/>
              <w:jc w:val="center"/>
              <w:rPr>
                <w:rFonts w:ascii="Times New Roman" w:hAnsi="Times New Roman" w:cs="Times New Roman"/>
                <w:noProof/>
              </w:rPr>
            </w:pPr>
            <w:r w:rsidRPr="00AE595E">
              <w:t>Щ</w:t>
            </w:r>
            <w:r w:rsidRPr="00AE595E">
              <w:rPr>
                <w:rFonts w:ascii="Times New Roman" w:hAnsi="Times New Roman" w:cs="Times New Roman"/>
              </w:rPr>
              <w:t>ит</w:t>
            </w:r>
            <w:r w:rsidRPr="00AE595E">
              <w:t xml:space="preserve"> </w:t>
            </w:r>
            <w:smartTag w:uri="urn:schemas-microsoft-com:office:smarttags" w:element="metricconverter">
              <w:smartTagPr>
                <w:attr w:name="ProductID" w:val="6,0 м"/>
              </w:smartTagPr>
              <w:r w:rsidRPr="00AE595E">
                <w:rPr>
                  <w:rFonts w:ascii="Times New Roman" w:hAnsi="Times New Roman" w:cs="Times New Roman"/>
                </w:rPr>
                <w:t>6,0 м</w:t>
              </w:r>
            </w:smartTag>
            <w:r w:rsidRPr="00AE595E">
              <w:rPr>
                <w:rFonts w:ascii="Times New Roman" w:hAnsi="Times New Roman" w:cs="Times New Roman"/>
              </w:rPr>
              <w:t xml:space="preserve"> </w:t>
            </w:r>
            <w:proofErr w:type="spellStart"/>
            <w:r w:rsidRPr="00AE595E">
              <w:rPr>
                <w:rFonts w:ascii="Times New Roman" w:hAnsi="Times New Roman" w:cs="Times New Roman"/>
              </w:rPr>
              <w:t>х</w:t>
            </w:r>
            <w:proofErr w:type="spellEnd"/>
            <w:r w:rsidRPr="00AE595E">
              <w:rPr>
                <w:rFonts w:ascii="Times New Roman" w:hAnsi="Times New Roman" w:cs="Times New Roman"/>
              </w:rPr>
              <w:t xml:space="preserve"> </w:t>
            </w:r>
            <w:smartTag w:uri="urn:schemas-microsoft-com:office:smarttags" w:element="metricconverter">
              <w:smartTagPr>
                <w:attr w:name="ProductID" w:val="3,0 м"/>
              </w:smartTagPr>
              <w:r w:rsidRPr="00AE595E">
                <w:rPr>
                  <w:rFonts w:ascii="Times New Roman" w:hAnsi="Times New Roman" w:cs="Times New Roman"/>
                </w:rPr>
                <w:t>3,0 м</w:t>
              </w:r>
            </w:smartTag>
            <w:r w:rsidRPr="00AE595E">
              <w:rPr>
                <w:rFonts w:ascii="Times New Roman" w:hAnsi="Times New Roman" w:cs="Times New Roman"/>
              </w:rPr>
              <w:t>, двухсторонн</w:t>
            </w:r>
            <w:r w:rsidRPr="00AE595E">
              <w:t>ий</w:t>
            </w:r>
          </w:p>
        </w:tc>
        <w:tc>
          <w:tcPr>
            <w:tcW w:w="1843" w:type="dxa"/>
          </w:tcPr>
          <w:p w:rsidR="002F43E5" w:rsidRPr="00AE595E" w:rsidRDefault="00A66531" w:rsidP="006260D1">
            <w:pPr>
              <w:pStyle w:val="a6"/>
              <w:jc w:val="center"/>
              <w:rPr>
                <w:rFonts w:ascii="Times New Roman" w:hAnsi="Times New Roman" w:cs="Times New Roman"/>
                <w:noProof/>
              </w:rPr>
            </w:pPr>
            <w:r w:rsidRPr="00AE595E">
              <w:t>Щ</w:t>
            </w:r>
            <w:r w:rsidRPr="00AE595E">
              <w:rPr>
                <w:rFonts w:ascii="Times New Roman" w:hAnsi="Times New Roman" w:cs="Times New Roman"/>
              </w:rPr>
              <w:t>ит</w:t>
            </w:r>
            <w:r w:rsidRPr="00AE595E">
              <w:t xml:space="preserve"> </w:t>
            </w:r>
            <w:smartTag w:uri="urn:schemas-microsoft-com:office:smarttags" w:element="metricconverter">
              <w:smartTagPr>
                <w:attr w:name="ProductID" w:val="6,0 м"/>
              </w:smartTagPr>
              <w:r w:rsidRPr="00AE595E">
                <w:rPr>
                  <w:rFonts w:ascii="Times New Roman" w:hAnsi="Times New Roman" w:cs="Times New Roman"/>
                </w:rPr>
                <w:t>6,0 м</w:t>
              </w:r>
            </w:smartTag>
            <w:r w:rsidRPr="00AE595E">
              <w:rPr>
                <w:rFonts w:ascii="Times New Roman" w:hAnsi="Times New Roman" w:cs="Times New Roman"/>
              </w:rPr>
              <w:t xml:space="preserve"> </w:t>
            </w:r>
            <w:proofErr w:type="spellStart"/>
            <w:r w:rsidRPr="00AE595E">
              <w:rPr>
                <w:rFonts w:ascii="Times New Roman" w:hAnsi="Times New Roman" w:cs="Times New Roman"/>
              </w:rPr>
              <w:t>х</w:t>
            </w:r>
            <w:proofErr w:type="spellEnd"/>
            <w:r w:rsidRPr="00AE595E">
              <w:rPr>
                <w:rFonts w:ascii="Times New Roman" w:hAnsi="Times New Roman" w:cs="Times New Roman"/>
              </w:rPr>
              <w:t xml:space="preserve"> </w:t>
            </w:r>
            <w:smartTag w:uri="urn:schemas-microsoft-com:office:smarttags" w:element="metricconverter">
              <w:smartTagPr>
                <w:attr w:name="ProductID" w:val="3,0 м"/>
              </w:smartTagPr>
              <w:r w:rsidRPr="00AE595E">
                <w:rPr>
                  <w:rFonts w:ascii="Times New Roman" w:hAnsi="Times New Roman" w:cs="Times New Roman"/>
                </w:rPr>
                <w:t>3,0 м</w:t>
              </w:r>
            </w:smartTag>
            <w:r w:rsidRPr="00AE595E">
              <w:rPr>
                <w:rFonts w:ascii="Times New Roman" w:hAnsi="Times New Roman" w:cs="Times New Roman"/>
              </w:rPr>
              <w:t>, двухсторонн</w:t>
            </w:r>
            <w:r w:rsidRPr="00AE595E">
              <w:t>ий</w:t>
            </w:r>
          </w:p>
        </w:tc>
        <w:tc>
          <w:tcPr>
            <w:tcW w:w="2126" w:type="dxa"/>
          </w:tcPr>
          <w:p w:rsidR="002F43E5" w:rsidRPr="00AE595E" w:rsidRDefault="00A66531" w:rsidP="006260D1">
            <w:pPr>
              <w:pStyle w:val="a6"/>
              <w:jc w:val="center"/>
              <w:rPr>
                <w:rFonts w:ascii="Times New Roman" w:hAnsi="Times New Roman" w:cs="Times New Roman"/>
                <w:noProof/>
              </w:rPr>
            </w:pPr>
            <w:r w:rsidRPr="00AE595E">
              <w:t>Щ</w:t>
            </w:r>
            <w:r w:rsidRPr="00AE595E">
              <w:rPr>
                <w:rFonts w:ascii="Times New Roman" w:hAnsi="Times New Roman" w:cs="Times New Roman"/>
              </w:rPr>
              <w:t>ит</w:t>
            </w:r>
            <w:r w:rsidRPr="00AE595E">
              <w:t xml:space="preserve"> </w:t>
            </w:r>
            <w:smartTag w:uri="urn:schemas-microsoft-com:office:smarttags" w:element="metricconverter">
              <w:smartTagPr>
                <w:attr w:name="ProductID" w:val="6,0 м"/>
              </w:smartTagPr>
              <w:r w:rsidRPr="00AE595E">
                <w:rPr>
                  <w:rFonts w:ascii="Times New Roman" w:hAnsi="Times New Roman" w:cs="Times New Roman"/>
                </w:rPr>
                <w:t>6,0 м</w:t>
              </w:r>
            </w:smartTag>
            <w:r w:rsidRPr="00AE595E">
              <w:rPr>
                <w:rFonts w:ascii="Times New Roman" w:hAnsi="Times New Roman" w:cs="Times New Roman"/>
              </w:rPr>
              <w:t xml:space="preserve"> </w:t>
            </w:r>
            <w:proofErr w:type="spellStart"/>
            <w:r w:rsidRPr="00AE595E">
              <w:rPr>
                <w:rFonts w:ascii="Times New Roman" w:hAnsi="Times New Roman" w:cs="Times New Roman"/>
              </w:rPr>
              <w:t>х</w:t>
            </w:r>
            <w:proofErr w:type="spellEnd"/>
            <w:r w:rsidRPr="00AE595E">
              <w:rPr>
                <w:rFonts w:ascii="Times New Roman" w:hAnsi="Times New Roman" w:cs="Times New Roman"/>
              </w:rPr>
              <w:t xml:space="preserve"> </w:t>
            </w:r>
            <w:smartTag w:uri="urn:schemas-microsoft-com:office:smarttags" w:element="metricconverter">
              <w:smartTagPr>
                <w:attr w:name="ProductID" w:val="3,0 м"/>
              </w:smartTagPr>
              <w:r w:rsidRPr="00AE595E">
                <w:rPr>
                  <w:rFonts w:ascii="Times New Roman" w:hAnsi="Times New Roman" w:cs="Times New Roman"/>
                </w:rPr>
                <w:t>3,0 м</w:t>
              </w:r>
            </w:smartTag>
            <w:r w:rsidRPr="00AE595E">
              <w:rPr>
                <w:rFonts w:ascii="Times New Roman" w:hAnsi="Times New Roman" w:cs="Times New Roman"/>
              </w:rPr>
              <w:t>, двухсторонн</w:t>
            </w:r>
            <w:r w:rsidRPr="00AE595E">
              <w:t>ий</w:t>
            </w:r>
          </w:p>
        </w:tc>
        <w:tc>
          <w:tcPr>
            <w:tcW w:w="1984" w:type="dxa"/>
          </w:tcPr>
          <w:p w:rsidR="002F43E5" w:rsidRPr="00AE595E" w:rsidRDefault="00A66531" w:rsidP="006260D1">
            <w:pPr>
              <w:pStyle w:val="a6"/>
              <w:jc w:val="center"/>
              <w:rPr>
                <w:rFonts w:ascii="Times New Roman" w:hAnsi="Times New Roman" w:cs="Times New Roman"/>
                <w:noProof/>
              </w:rPr>
            </w:pPr>
            <w:r w:rsidRPr="00AE595E">
              <w:t>Щ</w:t>
            </w:r>
            <w:r w:rsidRPr="00AE595E">
              <w:rPr>
                <w:rFonts w:ascii="Times New Roman" w:hAnsi="Times New Roman" w:cs="Times New Roman"/>
              </w:rPr>
              <w:t>ит</w:t>
            </w:r>
            <w:r w:rsidRPr="00AE595E">
              <w:t xml:space="preserve"> </w:t>
            </w:r>
            <w:smartTag w:uri="urn:schemas-microsoft-com:office:smarttags" w:element="metricconverter">
              <w:smartTagPr>
                <w:attr w:name="ProductID" w:val="6,0 м"/>
              </w:smartTagPr>
              <w:r w:rsidRPr="00AE595E">
                <w:rPr>
                  <w:rFonts w:ascii="Times New Roman" w:hAnsi="Times New Roman" w:cs="Times New Roman"/>
                </w:rPr>
                <w:t>6,0 м</w:t>
              </w:r>
            </w:smartTag>
            <w:r w:rsidRPr="00AE595E">
              <w:rPr>
                <w:rFonts w:ascii="Times New Roman" w:hAnsi="Times New Roman" w:cs="Times New Roman"/>
              </w:rPr>
              <w:t xml:space="preserve"> </w:t>
            </w:r>
            <w:proofErr w:type="spellStart"/>
            <w:r w:rsidRPr="00AE595E">
              <w:rPr>
                <w:rFonts w:ascii="Times New Roman" w:hAnsi="Times New Roman" w:cs="Times New Roman"/>
              </w:rPr>
              <w:t>х</w:t>
            </w:r>
            <w:proofErr w:type="spellEnd"/>
            <w:r w:rsidRPr="00AE595E">
              <w:rPr>
                <w:rFonts w:ascii="Times New Roman" w:hAnsi="Times New Roman" w:cs="Times New Roman"/>
              </w:rPr>
              <w:t xml:space="preserve"> </w:t>
            </w:r>
            <w:smartTag w:uri="urn:schemas-microsoft-com:office:smarttags" w:element="metricconverter">
              <w:smartTagPr>
                <w:attr w:name="ProductID" w:val="3,0 м"/>
              </w:smartTagPr>
              <w:r w:rsidRPr="00AE595E">
                <w:rPr>
                  <w:rFonts w:ascii="Times New Roman" w:hAnsi="Times New Roman" w:cs="Times New Roman"/>
                </w:rPr>
                <w:t>3,0 м</w:t>
              </w:r>
            </w:smartTag>
            <w:r w:rsidRPr="00AE595E">
              <w:rPr>
                <w:rFonts w:ascii="Times New Roman" w:hAnsi="Times New Roman" w:cs="Times New Roman"/>
              </w:rPr>
              <w:t>, двухсторонн</w:t>
            </w:r>
            <w:r w:rsidRPr="00AE595E">
              <w:t>ий</w:t>
            </w:r>
          </w:p>
        </w:tc>
      </w:tr>
      <w:tr w:rsidR="002A11DF" w:rsidRPr="00AE595E" w:rsidTr="002F43E5">
        <w:tc>
          <w:tcPr>
            <w:tcW w:w="2235" w:type="dxa"/>
          </w:tcPr>
          <w:p w:rsidR="002A11DF" w:rsidRPr="00AE595E" w:rsidRDefault="002A11DF" w:rsidP="006260D1">
            <w:pPr>
              <w:pStyle w:val="a6"/>
              <w:jc w:val="center"/>
              <w:rPr>
                <w:rFonts w:ascii="Times New Roman" w:hAnsi="Times New Roman" w:cs="Times New Roman"/>
                <w:noProof/>
              </w:rPr>
            </w:pPr>
            <w:r w:rsidRPr="00AE595E">
              <w:rPr>
                <w:rFonts w:ascii="Times New Roman" w:hAnsi="Times New Roman" w:cs="Times New Roman"/>
                <w:noProof/>
              </w:rPr>
              <w:t>Начальная цена годовой платы предмета аукциона (лота) с НДС</w:t>
            </w:r>
          </w:p>
        </w:tc>
        <w:tc>
          <w:tcPr>
            <w:tcW w:w="2268" w:type="dxa"/>
          </w:tcPr>
          <w:p w:rsidR="002A11DF" w:rsidRPr="00AE595E" w:rsidRDefault="002A11DF" w:rsidP="006260D1">
            <w:pPr>
              <w:pStyle w:val="a6"/>
              <w:jc w:val="center"/>
              <w:rPr>
                <w:rFonts w:ascii="Times New Roman" w:hAnsi="Times New Roman" w:cs="Times New Roman"/>
                <w:noProof/>
              </w:rPr>
            </w:pPr>
          </w:p>
          <w:p w:rsidR="002A11DF" w:rsidRPr="00AE595E" w:rsidRDefault="002A11DF" w:rsidP="006260D1">
            <w:pPr>
              <w:pStyle w:val="a6"/>
              <w:jc w:val="center"/>
              <w:rPr>
                <w:rFonts w:ascii="Times New Roman" w:hAnsi="Times New Roman" w:cs="Times New Roman"/>
                <w:noProof/>
              </w:rPr>
            </w:pPr>
            <w:r w:rsidRPr="00AE595E">
              <w:rPr>
                <w:rFonts w:ascii="Times New Roman" w:hAnsi="Times New Roman" w:cs="Times New Roman"/>
                <w:noProof/>
              </w:rPr>
              <w:t>46680 руб.</w:t>
            </w:r>
          </w:p>
        </w:tc>
        <w:tc>
          <w:tcPr>
            <w:tcW w:w="2268"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46680 руб.</w:t>
            </w:r>
          </w:p>
        </w:tc>
        <w:tc>
          <w:tcPr>
            <w:tcW w:w="2126"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46680 руб.</w:t>
            </w:r>
          </w:p>
        </w:tc>
        <w:tc>
          <w:tcPr>
            <w:tcW w:w="1843"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46680 руб.</w:t>
            </w:r>
          </w:p>
        </w:tc>
        <w:tc>
          <w:tcPr>
            <w:tcW w:w="2126"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46680 руб.</w:t>
            </w:r>
          </w:p>
        </w:tc>
        <w:tc>
          <w:tcPr>
            <w:tcW w:w="1984"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46680 руб.</w:t>
            </w:r>
          </w:p>
        </w:tc>
      </w:tr>
      <w:tr w:rsidR="002A11DF" w:rsidRPr="00AE595E" w:rsidTr="002F43E5">
        <w:tc>
          <w:tcPr>
            <w:tcW w:w="2235" w:type="dxa"/>
          </w:tcPr>
          <w:p w:rsidR="002A11DF" w:rsidRPr="00AE595E" w:rsidRDefault="002A11DF" w:rsidP="006260D1">
            <w:pPr>
              <w:pStyle w:val="a6"/>
              <w:jc w:val="center"/>
              <w:rPr>
                <w:rFonts w:ascii="Times New Roman" w:hAnsi="Times New Roman" w:cs="Times New Roman"/>
                <w:noProof/>
              </w:rPr>
            </w:pPr>
            <w:r w:rsidRPr="00AE595E">
              <w:rPr>
                <w:rFonts w:ascii="Times New Roman" w:hAnsi="Times New Roman" w:cs="Times New Roman"/>
                <w:noProof/>
              </w:rPr>
              <w:t>Шаг аукциона (5%) с НДС</w:t>
            </w:r>
          </w:p>
        </w:tc>
        <w:tc>
          <w:tcPr>
            <w:tcW w:w="2268" w:type="dxa"/>
          </w:tcPr>
          <w:p w:rsidR="002A11DF" w:rsidRPr="00AE595E" w:rsidRDefault="002A11DF" w:rsidP="006260D1">
            <w:pPr>
              <w:pStyle w:val="a6"/>
              <w:jc w:val="center"/>
              <w:rPr>
                <w:rFonts w:ascii="Times New Roman" w:hAnsi="Times New Roman" w:cs="Times New Roman"/>
                <w:noProof/>
              </w:rPr>
            </w:pPr>
          </w:p>
          <w:p w:rsidR="002A11DF" w:rsidRPr="00AE595E" w:rsidRDefault="002A11DF" w:rsidP="00571541">
            <w:pPr>
              <w:jc w:val="center"/>
              <w:rPr>
                <w:sz w:val="20"/>
                <w:szCs w:val="20"/>
              </w:rPr>
            </w:pPr>
            <w:r w:rsidRPr="00AE595E">
              <w:rPr>
                <w:sz w:val="20"/>
                <w:szCs w:val="20"/>
              </w:rPr>
              <w:t xml:space="preserve">2334 руб. </w:t>
            </w:r>
          </w:p>
        </w:tc>
        <w:tc>
          <w:tcPr>
            <w:tcW w:w="2268"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jc w:val="center"/>
              <w:rPr>
                <w:sz w:val="20"/>
                <w:szCs w:val="20"/>
              </w:rPr>
            </w:pPr>
            <w:r w:rsidRPr="00AE595E">
              <w:rPr>
                <w:sz w:val="20"/>
                <w:szCs w:val="20"/>
              </w:rPr>
              <w:t xml:space="preserve">2334 руб. </w:t>
            </w:r>
          </w:p>
        </w:tc>
        <w:tc>
          <w:tcPr>
            <w:tcW w:w="2126"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jc w:val="center"/>
              <w:rPr>
                <w:sz w:val="20"/>
                <w:szCs w:val="20"/>
              </w:rPr>
            </w:pPr>
            <w:r w:rsidRPr="00AE595E">
              <w:rPr>
                <w:sz w:val="20"/>
                <w:szCs w:val="20"/>
              </w:rPr>
              <w:t xml:space="preserve">2334 руб. </w:t>
            </w:r>
          </w:p>
        </w:tc>
        <w:tc>
          <w:tcPr>
            <w:tcW w:w="1843"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jc w:val="center"/>
              <w:rPr>
                <w:sz w:val="20"/>
                <w:szCs w:val="20"/>
              </w:rPr>
            </w:pPr>
            <w:r w:rsidRPr="00AE595E">
              <w:rPr>
                <w:sz w:val="20"/>
                <w:szCs w:val="20"/>
              </w:rPr>
              <w:t xml:space="preserve">2334 руб. </w:t>
            </w:r>
          </w:p>
        </w:tc>
        <w:tc>
          <w:tcPr>
            <w:tcW w:w="2126"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jc w:val="center"/>
              <w:rPr>
                <w:sz w:val="20"/>
                <w:szCs w:val="20"/>
              </w:rPr>
            </w:pPr>
            <w:r w:rsidRPr="00AE595E">
              <w:rPr>
                <w:sz w:val="20"/>
                <w:szCs w:val="20"/>
              </w:rPr>
              <w:t xml:space="preserve">2334 руб. </w:t>
            </w:r>
          </w:p>
        </w:tc>
        <w:tc>
          <w:tcPr>
            <w:tcW w:w="1984"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jc w:val="center"/>
              <w:rPr>
                <w:sz w:val="20"/>
                <w:szCs w:val="20"/>
              </w:rPr>
            </w:pPr>
            <w:r w:rsidRPr="00AE595E">
              <w:rPr>
                <w:sz w:val="20"/>
                <w:szCs w:val="20"/>
              </w:rPr>
              <w:t xml:space="preserve">2334 руб. </w:t>
            </w:r>
          </w:p>
        </w:tc>
      </w:tr>
      <w:tr w:rsidR="002A11DF" w:rsidRPr="00AE595E" w:rsidTr="002F43E5">
        <w:tc>
          <w:tcPr>
            <w:tcW w:w="2235" w:type="dxa"/>
          </w:tcPr>
          <w:p w:rsidR="002A11DF" w:rsidRPr="00AE595E" w:rsidRDefault="002A11DF" w:rsidP="006260D1">
            <w:pPr>
              <w:pStyle w:val="a6"/>
              <w:jc w:val="center"/>
              <w:rPr>
                <w:rFonts w:ascii="Times New Roman" w:hAnsi="Times New Roman" w:cs="Times New Roman"/>
                <w:noProof/>
              </w:rPr>
            </w:pPr>
            <w:r w:rsidRPr="00AE595E">
              <w:rPr>
                <w:rFonts w:ascii="Times New Roman" w:hAnsi="Times New Roman" w:cs="Times New Roman"/>
                <w:noProof/>
              </w:rPr>
              <w:t>Величина задатка (20%) с НДС</w:t>
            </w:r>
          </w:p>
        </w:tc>
        <w:tc>
          <w:tcPr>
            <w:tcW w:w="2268" w:type="dxa"/>
          </w:tcPr>
          <w:p w:rsidR="002A11DF" w:rsidRPr="00AE595E" w:rsidRDefault="002A11DF" w:rsidP="006260D1">
            <w:pPr>
              <w:pStyle w:val="a6"/>
              <w:jc w:val="center"/>
              <w:rPr>
                <w:rFonts w:ascii="Times New Roman" w:hAnsi="Times New Roman" w:cs="Times New Roman"/>
                <w:noProof/>
              </w:rPr>
            </w:pPr>
          </w:p>
          <w:p w:rsidR="002A11DF" w:rsidRPr="00AE595E" w:rsidRDefault="002A11DF" w:rsidP="006260D1">
            <w:pPr>
              <w:pStyle w:val="a6"/>
              <w:jc w:val="center"/>
              <w:rPr>
                <w:rFonts w:ascii="Times New Roman" w:hAnsi="Times New Roman" w:cs="Times New Roman"/>
                <w:noProof/>
              </w:rPr>
            </w:pPr>
            <w:r w:rsidRPr="00AE595E">
              <w:rPr>
                <w:rFonts w:ascii="Times New Roman" w:hAnsi="Times New Roman" w:cs="Times New Roman"/>
                <w:noProof/>
              </w:rPr>
              <w:t xml:space="preserve">9336 руб. </w:t>
            </w:r>
          </w:p>
        </w:tc>
        <w:tc>
          <w:tcPr>
            <w:tcW w:w="2268"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 xml:space="preserve">9336 руб. </w:t>
            </w:r>
          </w:p>
        </w:tc>
        <w:tc>
          <w:tcPr>
            <w:tcW w:w="2126"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 xml:space="preserve">9336 руб. </w:t>
            </w:r>
          </w:p>
        </w:tc>
        <w:tc>
          <w:tcPr>
            <w:tcW w:w="1843"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 xml:space="preserve">9336 руб. </w:t>
            </w:r>
          </w:p>
        </w:tc>
        <w:tc>
          <w:tcPr>
            <w:tcW w:w="2126"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 xml:space="preserve">9336 руб. </w:t>
            </w:r>
          </w:p>
        </w:tc>
        <w:tc>
          <w:tcPr>
            <w:tcW w:w="1984" w:type="dxa"/>
          </w:tcPr>
          <w:p w:rsidR="002A11DF" w:rsidRPr="00AE595E" w:rsidRDefault="002A11DF" w:rsidP="002A11DF">
            <w:pPr>
              <w:pStyle w:val="a6"/>
              <w:jc w:val="center"/>
              <w:rPr>
                <w:rFonts w:ascii="Times New Roman" w:hAnsi="Times New Roman" w:cs="Times New Roman"/>
                <w:noProof/>
              </w:rPr>
            </w:pPr>
          </w:p>
          <w:p w:rsidR="002A11DF" w:rsidRPr="00AE595E" w:rsidRDefault="002A11DF" w:rsidP="002A11DF">
            <w:pPr>
              <w:pStyle w:val="a6"/>
              <w:jc w:val="center"/>
              <w:rPr>
                <w:rFonts w:ascii="Times New Roman" w:hAnsi="Times New Roman" w:cs="Times New Roman"/>
                <w:noProof/>
              </w:rPr>
            </w:pPr>
            <w:r w:rsidRPr="00AE595E">
              <w:rPr>
                <w:rFonts w:ascii="Times New Roman" w:hAnsi="Times New Roman" w:cs="Times New Roman"/>
                <w:noProof/>
              </w:rPr>
              <w:t xml:space="preserve">9336 руб. </w:t>
            </w:r>
          </w:p>
        </w:tc>
      </w:tr>
      <w:tr w:rsidR="002F43E5" w:rsidRPr="00AE595E" w:rsidTr="00F649DE">
        <w:tc>
          <w:tcPr>
            <w:tcW w:w="2235" w:type="dxa"/>
          </w:tcPr>
          <w:p w:rsidR="002F43E5" w:rsidRPr="00AE595E" w:rsidRDefault="002F43E5" w:rsidP="006260D1">
            <w:pPr>
              <w:pStyle w:val="a6"/>
              <w:jc w:val="center"/>
              <w:rPr>
                <w:rFonts w:ascii="Times New Roman" w:hAnsi="Times New Roman" w:cs="Times New Roman"/>
                <w:noProof/>
              </w:rPr>
            </w:pPr>
            <w:r w:rsidRPr="00AE595E">
              <w:rPr>
                <w:rFonts w:ascii="Times New Roman" w:hAnsi="Times New Roman" w:cs="Times New Roman"/>
                <w:noProof/>
              </w:rPr>
              <w:t>Срок, место и порядок предоставления аукционной документации</w:t>
            </w:r>
          </w:p>
        </w:tc>
        <w:tc>
          <w:tcPr>
            <w:tcW w:w="12615" w:type="dxa"/>
            <w:gridSpan w:val="6"/>
          </w:tcPr>
          <w:p w:rsidR="002F43E5" w:rsidRPr="00AE595E" w:rsidRDefault="002F43E5" w:rsidP="006260D1">
            <w:pPr>
              <w:pStyle w:val="a6"/>
              <w:rPr>
                <w:rFonts w:ascii="Times New Roman" w:hAnsi="Times New Roman" w:cs="Times New Roman"/>
                <w:noProof/>
              </w:rPr>
            </w:pPr>
            <w:r w:rsidRPr="00AE595E">
              <w:rPr>
                <w:rFonts w:ascii="Times New Roman" w:hAnsi="Times New Roman" w:cs="Times New Roman"/>
                <w:noProof/>
              </w:rPr>
              <w:t xml:space="preserve">Документацию об аукционе можно получить: </w:t>
            </w:r>
          </w:p>
          <w:p w:rsidR="002F43E5" w:rsidRPr="00AE595E" w:rsidRDefault="002F43E5" w:rsidP="006260D1">
            <w:pPr>
              <w:pStyle w:val="a6"/>
              <w:rPr>
                <w:rFonts w:ascii="Times New Roman" w:hAnsi="Times New Roman" w:cs="Times New Roman"/>
                <w:noProof/>
              </w:rPr>
            </w:pPr>
            <w:r w:rsidRPr="00AE595E">
              <w:rPr>
                <w:rFonts w:ascii="Times New Roman" w:hAnsi="Times New Roman" w:cs="Times New Roman"/>
                <w:noProof/>
              </w:rPr>
              <w:t xml:space="preserve">- </w:t>
            </w:r>
            <w:r w:rsidR="00FB5056" w:rsidRPr="00AE595E">
              <w:rPr>
                <w:rFonts w:ascii="Times New Roman" w:hAnsi="Times New Roman" w:cs="Times New Roman"/>
                <w:noProof/>
              </w:rPr>
              <w:t xml:space="preserve">в Государственной информационной системе ТОРГИ (далее по тексту ГИС ТОРГИ) </w:t>
            </w:r>
            <w:r w:rsidRPr="00AE595E">
              <w:rPr>
                <w:rFonts w:ascii="Times New Roman" w:hAnsi="Times New Roman" w:cs="Times New Roman"/>
                <w:noProof/>
              </w:rPr>
              <w:t xml:space="preserve"> </w:t>
            </w:r>
            <w:hyperlink r:id="rId6" w:history="1">
              <w:r w:rsidRPr="00AE595E">
                <w:rPr>
                  <w:rFonts w:ascii="Times New Roman" w:hAnsi="Times New Roman" w:cs="Times New Roman"/>
                  <w:noProof/>
                </w:rPr>
                <w:t>www.torgi.gov.ru</w:t>
              </w:r>
            </w:hyperlink>
            <w:r w:rsidR="000D077E" w:rsidRPr="00AE595E">
              <w:rPr>
                <w:rFonts w:ascii="Times New Roman" w:hAnsi="Times New Roman" w:cs="Times New Roman"/>
                <w:noProof/>
              </w:rPr>
              <w:t xml:space="preserve">, раздел </w:t>
            </w:r>
            <w:r w:rsidR="001F711D" w:rsidRPr="00AE595E">
              <w:rPr>
                <w:rFonts w:ascii="Times New Roman" w:hAnsi="Times New Roman" w:cs="Times New Roman"/>
                <w:noProof/>
              </w:rPr>
              <w:t>«</w:t>
            </w:r>
            <w:r w:rsidR="00FB5056" w:rsidRPr="00AE595E">
              <w:rPr>
                <w:rFonts w:ascii="Times New Roman" w:hAnsi="Times New Roman" w:cs="Times New Roman"/>
                <w:noProof/>
              </w:rPr>
              <w:t>Права пользования и лицензии</w:t>
            </w:r>
            <w:r w:rsidR="000D077E" w:rsidRPr="00AE595E">
              <w:rPr>
                <w:rFonts w:ascii="Times New Roman" w:hAnsi="Times New Roman" w:cs="Times New Roman"/>
                <w:noProof/>
              </w:rPr>
              <w:t>»</w:t>
            </w:r>
          </w:p>
          <w:p w:rsidR="002F43E5" w:rsidRPr="00AE595E" w:rsidRDefault="002F43E5" w:rsidP="006260D1">
            <w:pPr>
              <w:pStyle w:val="a6"/>
              <w:rPr>
                <w:rFonts w:ascii="Times New Roman" w:hAnsi="Times New Roman" w:cs="Times New Roman"/>
                <w:noProof/>
              </w:rPr>
            </w:pPr>
            <w:r w:rsidRPr="00AE595E">
              <w:rPr>
                <w:rFonts w:ascii="Times New Roman" w:hAnsi="Times New Roman" w:cs="Times New Roman"/>
                <w:noProof/>
              </w:rPr>
              <w:t xml:space="preserve">-  на официальном сайте Администрации </w:t>
            </w:r>
            <w:r w:rsidR="000D077E" w:rsidRPr="00AE595E">
              <w:rPr>
                <w:rFonts w:ascii="Times New Roman" w:hAnsi="Times New Roman" w:cs="Times New Roman"/>
                <w:noProof/>
              </w:rPr>
              <w:t>Киквидзенского муниципального района Волгоградской области</w:t>
            </w:r>
            <w:r w:rsidRPr="00AE595E">
              <w:rPr>
                <w:rFonts w:ascii="Times New Roman" w:hAnsi="Times New Roman" w:cs="Times New Roman"/>
                <w:noProof/>
              </w:rPr>
              <w:t xml:space="preserve"> </w:t>
            </w:r>
            <w:hyperlink r:id="rId7" w:history="1">
              <w:r w:rsidR="000D077E" w:rsidRPr="00AE595E">
                <w:rPr>
                  <w:rStyle w:val="a4"/>
                  <w:rFonts w:ascii="Times New Roman" w:hAnsi="Times New Roman" w:cs="Times New Roman"/>
                  <w:noProof/>
                  <w:color w:val="auto"/>
                </w:rPr>
                <w:t>www.</w:t>
              </w:r>
              <w:r w:rsidR="000D077E" w:rsidRPr="00AE595E">
                <w:rPr>
                  <w:rStyle w:val="a4"/>
                  <w:rFonts w:ascii="Times New Roman" w:hAnsi="Times New Roman" w:cs="Times New Roman"/>
                  <w:noProof/>
                  <w:color w:val="auto"/>
                  <w:lang w:val="en-US"/>
                </w:rPr>
                <w:t>rakikv</w:t>
              </w:r>
              <w:r w:rsidR="000D077E" w:rsidRPr="00AE595E">
                <w:rPr>
                  <w:rStyle w:val="a4"/>
                  <w:rFonts w:ascii="Times New Roman" w:hAnsi="Times New Roman" w:cs="Times New Roman"/>
                  <w:noProof/>
                  <w:color w:val="auto"/>
                </w:rPr>
                <w:t>.</w:t>
              </w:r>
              <w:r w:rsidR="000D077E" w:rsidRPr="00AE595E">
                <w:rPr>
                  <w:rStyle w:val="a4"/>
                  <w:rFonts w:ascii="Times New Roman" w:hAnsi="Times New Roman" w:cs="Times New Roman"/>
                  <w:noProof/>
                  <w:color w:val="auto"/>
                  <w:lang w:val="en-US"/>
                </w:rPr>
                <w:t>ru</w:t>
              </w:r>
            </w:hyperlink>
            <w:r w:rsidR="000D077E" w:rsidRPr="00AE595E">
              <w:rPr>
                <w:rFonts w:ascii="Times New Roman" w:hAnsi="Times New Roman" w:cs="Times New Roman"/>
                <w:noProof/>
              </w:rPr>
              <w:t xml:space="preserve"> ,</w:t>
            </w:r>
            <w:r w:rsidR="000D077E" w:rsidRPr="00AE595E">
              <w:t xml:space="preserve"> </w:t>
            </w:r>
            <w:r w:rsidR="000D077E" w:rsidRPr="00AE595E">
              <w:rPr>
                <w:rFonts w:ascii="Times New Roman" w:hAnsi="Times New Roman" w:cs="Times New Roman"/>
              </w:rPr>
              <w:t xml:space="preserve">раздел </w:t>
            </w:r>
            <w:r w:rsidR="00C04B45" w:rsidRPr="00AE595E">
              <w:rPr>
                <w:rFonts w:ascii="Times New Roman" w:hAnsi="Times New Roman" w:cs="Times New Roman"/>
              </w:rPr>
              <w:t xml:space="preserve">«Земельные и имущественные отношения», </w:t>
            </w:r>
            <w:r w:rsidR="000D077E" w:rsidRPr="00AE595E">
              <w:rPr>
                <w:rFonts w:ascii="Times New Roman" w:hAnsi="Times New Roman" w:cs="Times New Roman"/>
              </w:rPr>
              <w:t>«</w:t>
            </w:r>
            <w:r w:rsidR="001A0E34" w:rsidRPr="00AE595E">
              <w:rPr>
                <w:rFonts w:ascii="Times New Roman" w:hAnsi="Times New Roman" w:cs="Times New Roman"/>
              </w:rPr>
              <w:t>Имущественные отношения</w:t>
            </w:r>
            <w:r w:rsidR="00C04B45" w:rsidRPr="00AE595E">
              <w:rPr>
                <w:rFonts w:ascii="Times New Roman" w:hAnsi="Times New Roman" w:cs="Times New Roman"/>
              </w:rPr>
              <w:t>»</w:t>
            </w:r>
            <w:r w:rsidR="001A0E34" w:rsidRPr="00AE595E">
              <w:rPr>
                <w:rFonts w:ascii="Times New Roman" w:hAnsi="Times New Roman" w:cs="Times New Roman"/>
              </w:rPr>
              <w:t xml:space="preserve">, </w:t>
            </w:r>
            <w:r w:rsidR="00C04B45" w:rsidRPr="00AE595E">
              <w:rPr>
                <w:rFonts w:ascii="Times New Roman" w:hAnsi="Times New Roman" w:cs="Times New Roman"/>
              </w:rPr>
              <w:t>«Т</w:t>
            </w:r>
            <w:r w:rsidR="001A0E34" w:rsidRPr="00AE595E">
              <w:rPr>
                <w:rFonts w:ascii="Times New Roman" w:hAnsi="Times New Roman" w:cs="Times New Roman"/>
              </w:rPr>
              <w:t>орги</w:t>
            </w:r>
            <w:r w:rsidR="000D077E" w:rsidRPr="00AE595E">
              <w:rPr>
                <w:rFonts w:ascii="Times New Roman" w:hAnsi="Times New Roman" w:cs="Times New Roman"/>
              </w:rPr>
              <w:t>».</w:t>
            </w:r>
          </w:p>
          <w:p w:rsidR="00850F2B" w:rsidRPr="00AE595E" w:rsidRDefault="002F43E5" w:rsidP="00850F2B">
            <w:pPr>
              <w:jc w:val="both"/>
              <w:rPr>
                <w:color w:val="000000"/>
                <w:sz w:val="20"/>
                <w:szCs w:val="20"/>
              </w:rPr>
            </w:pPr>
            <w:r w:rsidRPr="00AE595E">
              <w:rPr>
                <w:noProof/>
                <w:sz w:val="20"/>
                <w:szCs w:val="20"/>
              </w:rPr>
              <w:t xml:space="preserve">- В </w:t>
            </w:r>
            <w:r w:rsidR="000D077E" w:rsidRPr="00AE595E">
              <w:rPr>
                <w:noProof/>
                <w:sz w:val="20"/>
                <w:szCs w:val="20"/>
              </w:rPr>
              <w:t>отделе</w:t>
            </w:r>
            <w:r w:rsidRPr="00AE595E">
              <w:rPr>
                <w:noProof/>
                <w:sz w:val="20"/>
                <w:szCs w:val="20"/>
              </w:rPr>
              <w:t xml:space="preserve"> по управлению </w:t>
            </w:r>
            <w:r w:rsidR="000D077E" w:rsidRPr="00AE595E">
              <w:rPr>
                <w:noProof/>
                <w:sz w:val="20"/>
                <w:szCs w:val="20"/>
              </w:rPr>
              <w:t xml:space="preserve">муниципальным </w:t>
            </w:r>
            <w:r w:rsidRPr="00AE595E">
              <w:rPr>
                <w:noProof/>
                <w:sz w:val="20"/>
                <w:szCs w:val="20"/>
              </w:rPr>
              <w:t xml:space="preserve">имуществом </w:t>
            </w:r>
            <w:r w:rsidR="000D077E" w:rsidRPr="00AE595E">
              <w:rPr>
                <w:noProof/>
                <w:sz w:val="20"/>
                <w:szCs w:val="20"/>
              </w:rPr>
              <w:t>а</w:t>
            </w:r>
            <w:r w:rsidRPr="00AE595E">
              <w:rPr>
                <w:noProof/>
                <w:sz w:val="20"/>
                <w:szCs w:val="20"/>
              </w:rPr>
              <w:t xml:space="preserve">дминистрации </w:t>
            </w:r>
            <w:r w:rsidR="000D077E" w:rsidRPr="00AE595E">
              <w:rPr>
                <w:noProof/>
                <w:sz w:val="20"/>
                <w:szCs w:val="20"/>
              </w:rPr>
              <w:t xml:space="preserve">Киквидзенского муниципального района Волгоградской области </w:t>
            </w:r>
            <w:r w:rsidRPr="00AE595E">
              <w:rPr>
                <w:noProof/>
                <w:sz w:val="20"/>
                <w:szCs w:val="20"/>
              </w:rPr>
              <w:t>по адресу: 403</w:t>
            </w:r>
            <w:r w:rsidR="000D077E" w:rsidRPr="00AE595E">
              <w:rPr>
                <w:noProof/>
                <w:sz w:val="20"/>
                <w:szCs w:val="20"/>
              </w:rPr>
              <w:t>221</w:t>
            </w:r>
            <w:r w:rsidRPr="00AE595E">
              <w:rPr>
                <w:noProof/>
                <w:sz w:val="20"/>
                <w:szCs w:val="20"/>
              </w:rPr>
              <w:t xml:space="preserve">, </w:t>
            </w:r>
            <w:r w:rsidR="000D077E" w:rsidRPr="00AE595E">
              <w:rPr>
                <w:noProof/>
                <w:sz w:val="20"/>
                <w:szCs w:val="20"/>
              </w:rPr>
              <w:t>Волгоградская область, Киквидзенский район, станица Преображенская, ул. Мира, 55, каб. 3,</w:t>
            </w:r>
            <w:r w:rsidRPr="00AE595E">
              <w:rPr>
                <w:noProof/>
                <w:sz w:val="20"/>
                <w:szCs w:val="20"/>
              </w:rPr>
              <w:t xml:space="preserve"> тел. </w:t>
            </w:r>
            <w:r w:rsidR="000D077E" w:rsidRPr="00AE595E">
              <w:rPr>
                <w:noProof/>
                <w:sz w:val="20"/>
                <w:szCs w:val="20"/>
              </w:rPr>
              <w:t>(84445)3</w:t>
            </w:r>
            <w:r w:rsidR="00850F2B" w:rsidRPr="00AE595E">
              <w:rPr>
                <w:noProof/>
                <w:sz w:val="20"/>
                <w:szCs w:val="20"/>
              </w:rPr>
              <w:t>-</w:t>
            </w:r>
            <w:r w:rsidR="000D077E" w:rsidRPr="00AE595E">
              <w:rPr>
                <w:noProof/>
                <w:sz w:val="20"/>
                <w:szCs w:val="20"/>
              </w:rPr>
              <w:t>1</w:t>
            </w:r>
            <w:r w:rsidR="00FB5056" w:rsidRPr="00AE595E">
              <w:rPr>
                <w:noProof/>
                <w:sz w:val="20"/>
                <w:szCs w:val="20"/>
              </w:rPr>
              <w:t>6-40</w:t>
            </w:r>
            <w:r w:rsidRPr="00AE595E">
              <w:rPr>
                <w:noProof/>
                <w:sz w:val="20"/>
                <w:szCs w:val="20"/>
              </w:rPr>
              <w:t xml:space="preserve">  со дня опубликования извещения о проведении аукциона, до даты окончания срока подачи заявок, на основании заявки на участие в аукционе любого заинтересованного лица, поданной в письменной форме.</w:t>
            </w:r>
            <w:r w:rsidR="00FB5056" w:rsidRPr="00AE595E">
              <w:rPr>
                <w:noProof/>
                <w:sz w:val="20"/>
                <w:szCs w:val="20"/>
              </w:rPr>
              <w:t xml:space="preserve"> </w:t>
            </w:r>
            <w:r w:rsidR="00AB252B" w:rsidRPr="00AE595E">
              <w:rPr>
                <w:noProof/>
                <w:sz w:val="20"/>
                <w:szCs w:val="20"/>
              </w:rPr>
              <w:t>Плата за предоставление аукционной документации не установлена.</w:t>
            </w:r>
            <w:r w:rsidR="00850F2B" w:rsidRPr="00AE595E">
              <w:rPr>
                <w:color w:val="000000"/>
                <w:sz w:val="20"/>
                <w:szCs w:val="20"/>
              </w:rPr>
              <w:t xml:space="preserve"> Осмотр месторасположения на местности производится претендентами самостоятельно, по предоставленным  копиям схем размещения конструкции.</w:t>
            </w:r>
          </w:p>
          <w:p w:rsidR="002F43E5" w:rsidRPr="00AE595E" w:rsidRDefault="002F43E5" w:rsidP="000D077E">
            <w:pPr>
              <w:pStyle w:val="a6"/>
              <w:rPr>
                <w:rFonts w:ascii="Times New Roman" w:hAnsi="Times New Roman" w:cs="Times New Roman"/>
                <w:noProof/>
              </w:rPr>
            </w:pPr>
          </w:p>
        </w:tc>
      </w:tr>
      <w:tr w:rsidR="002F43E5" w:rsidRPr="00AE595E" w:rsidTr="006260D1">
        <w:tc>
          <w:tcPr>
            <w:tcW w:w="14850" w:type="dxa"/>
            <w:gridSpan w:val="7"/>
          </w:tcPr>
          <w:p w:rsidR="002F43E5" w:rsidRPr="00AE595E" w:rsidRDefault="002F43E5" w:rsidP="00AC22BD">
            <w:pPr>
              <w:pStyle w:val="a6"/>
              <w:rPr>
                <w:rFonts w:ascii="Times New Roman" w:hAnsi="Times New Roman" w:cs="Times New Roman"/>
                <w:b/>
                <w:noProof/>
              </w:rPr>
            </w:pPr>
            <w:r w:rsidRPr="00AE595E">
              <w:rPr>
                <w:rFonts w:ascii="Times New Roman" w:hAnsi="Times New Roman" w:cs="Times New Roman"/>
                <w:b/>
                <w:noProof/>
              </w:rPr>
              <w:t xml:space="preserve">Срок, в течение которого подписывается Договор - </w:t>
            </w:r>
            <w:r w:rsidRPr="00AE595E">
              <w:rPr>
                <w:rFonts w:ascii="Times New Roman" w:hAnsi="Times New Roman" w:cs="Times New Roman"/>
                <w:noProof/>
              </w:rPr>
              <w:t xml:space="preserve">Договор подписывается в </w:t>
            </w:r>
            <w:r w:rsidR="006C5E98" w:rsidRPr="00AE595E">
              <w:rPr>
                <w:rFonts w:ascii="Times New Roman" w:hAnsi="Times New Roman" w:cs="Times New Roman"/>
                <w:noProof/>
              </w:rPr>
              <w:t>срок не менее</w:t>
            </w:r>
            <w:r w:rsidRPr="00AE595E">
              <w:rPr>
                <w:rFonts w:ascii="Times New Roman" w:hAnsi="Times New Roman" w:cs="Times New Roman"/>
                <w:noProof/>
              </w:rPr>
              <w:t xml:space="preserve"> десяти дней </w:t>
            </w:r>
            <w:r w:rsidR="006C5E98" w:rsidRPr="00AE595E">
              <w:rPr>
                <w:rFonts w:ascii="Times New Roman" w:hAnsi="Times New Roman" w:cs="Times New Roman"/>
                <w:noProof/>
              </w:rPr>
              <w:t xml:space="preserve">и не более </w:t>
            </w:r>
            <w:r w:rsidR="00AC22BD" w:rsidRPr="00AE595E">
              <w:rPr>
                <w:rFonts w:ascii="Times New Roman" w:hAnsi="Times New Roman" w:cs="Times New Roman"/>
                <w:noProof/>
              </w:rPr>
              <w:t>2</w:t>
            </w:r>
            <w:r w:rsidR="006C5E98" w:rsidRPr="00AE595E">
              <w:rPr>
                <w:rFonts w:ascii="Times New Roman" w:hAnsi="Times New Roman" w:cs="Times New Roman"/>
                <w:noProof/>
              </w:rPr>
              <w:t xml:space="preserve">0 дней </w:t>
            </w:r>
            <w:r w:rsidRPr="00AE595E">
              <w:rPr>
                <w:rFonts w:ascii="Times New Roman" w:hAnsi="Times New Roman" w:cs="Times New Roman"/>
                <w:noProof/>
              </w:rPr>
              <w:t xml:space="preserve">со дня размещения </w:t>
            </w:r>
            <w:r w:rsidR="006C5E98" w:rsidRPr="00AE595E">
              <w:rPr>
                <w:rFonts w:ascii="Times New Roman" w:hAnsi="Times New Roman" w:cs="Times New Roman"/>
                <w:noProof/>
              </w:rPr>
              <w:t>на официальном сайте торгов</w:t>
            </w:r>
            <w:r w:rsidRPr="00AE595E">
              <w:rPr>
                <w:rFonts w:ascii="Times New Roman" w:hAnsi="Times New Roman" w:cs="Times New Roman"/>
                <w:noProof/>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6C5E98" w:rsidRPr="00AE595E">
              <w:rPr>
                <w:rFonts w:ascii="Times New Roman" w:hAnsi="Times New Roman" w:cs="Times New Roman"/>
                <w:noProof/>
              </w:rPr>
              <w:t>.</w:t>
            </w:r>
          </w:p>
        </w:tc>
      </w:tr>
      <w:tr w:rsidR="002F43E5" w:rsidRPr="00AE595E" w:rsidTr="006260D1">
        <w:tc>
          <w:tcPr>
            <w:tcW w:w="14850" w:type="dxa"/>
            <w:gridSpan w:val="7"/>
          </w:tcPr>
          <w:p w:rsidR="002F43E5" w:rsidRPr="00AE595E" w:rsidRDefault="002F43E5" w:rsidP="002237C5">
            <w:pPr>
              <w:pStyle w:val="a6"/>
              <w:rPr>
                <w:rFonts w:ascii="Times New Roman" w:hAnsi="Times New Roman" w:cs="Times New Roman"/>
                <w:b/>
                <w:noProof/>
              </w:rPr>
            </w:pPr>
            <w:r w:rsidRPr="00AE595E">
              <w:rPr>
                <w:rFonts w:ascii="Times New Roman" w:hAnsi="Times New Roman" w:cs="Times New Roman"/>
                <w:b/>
                <w:noProof/>
              </w:rPr>
              <w:t>Проект  договора</w:t>
            </w:r>
            <w:r w:rsidRPr="00AE595E">
              <w:rPr>
                <w:rFonts w:ascii="Times New Roman" w:hAnsi="Times New Roman" w:cs="Times New Roman"/>
                <w:noProof/>
              </w:rPr>
              <w:t xml:space="preserve"> </w:t>
            </w:r>
            <w:r w:rsidRPr="00AE595E">
              <w:rPr>
                <w:rFonts w:ascii="Times New Roman" w:hAnsi="Times New Roman" w:cs="Times New Roman"/>
                <w:b/>
                <w:noProof/>
              </w:rPr>
              <w:t>на установку и эксплуатацию рекламной конструкции на земельном участке</w:t>
            </w:r>
            <w:r w:rsidRPr="00AE595E">
              <w:rPr>
                <w:rFonts w:ascii="Times New Roman" w:hAnsi="Times New Roman" w:cs="Times New Roman"/>
                <w:noProof/>
              </w:rPr>
              <w:t xml:space="preserve">, </w:t>
            </w:r>
            <w:r w:rsidRPr="00AE595E">
              <w:rPr>
                <w:rFonts w:ascii="Times New Roman" w:hAnsi="Times New Roman" w:cs="Times New Roman"/>
                <w:b/>
                <w:noProof/>
              </w:rPr>
              <w:t xml:space="preserve">государственная собственность на который не разграничена, на территории </w:t>
            </w:r>
            <w:r w:rsidR="002237C5" w:rsidRPr="00AE595E">
              <w:rPr>
                <w:rFonts w:ascii="Times New Roman" w:hAnsi="Times New Roman" w:cs="Times New Roman"/>
                <w:b/>
                <w:noProof/>
              </w:rPr>
              <w:t>Киквидзенского муниципального района Волгоградской области</w:t>
            </w:r>
            <w:r w:rsidRPr="00AE595E">
              <w:rPr>
                <w:rFonts w:ascii="Times New Roman" w:hAnsi="Times New Roman" w:cs="Times New Roman"/>
                <w:noProof/>
              </w:rPr>
              <w:t xml:space="preserve"> - Приложение </w:t>
            </w:r>
            <w:r w:rsidR="002162B7" w:rsidRPr="00AE595E">
              <w:rPr>
                <w:rFonts w:ascii="Times New Roman" w:hAnsi="Times New Roman" w:cs="Times New Roman"/>
                <w:noProof/>
              </w:rPr>
              <w:t xml:space="preserve">к аукционной документации </w:t>
            </w:r>
            <w:r w:rsidRPr="00AE595E">
              <w:rPr>
                <w:rFonts w:ascii="Times New Roman" w:hAnsi="Times New Roman" w:cs="Times New Roman"/>
                <w:noProof/>
              </w:rPr>
              <w:t>№ 4.</w:t>
            </w:r>
          </w:p>
        </w:tc>
      </w:tr>
      <w:tr w:rsidR="002F43E5" w:rsidRPr="00AE595E" w:rsidTr="006260D1">
        <w:tc>
          <w:tcPr>
            <w:tcW w:w="14850" w:type="dxa"/>
            <w:gridSpan w:val="7"/>
          </w:tcPr>
          <w:p w:rsidR="002F43E5" w:rsidRPr="00AE595E" w:rsidRDefault="002F43E5" w:rsidP="00EF05BA">
            <w:pPr>
              <w:pStyle w:val="a6"/>
              <w:rPr>
                <w:rFonts w:ascii="Times New Roman" w:hAnsi="Times New Roman" w:cs="Times New Roman"/>
                <w:b/>
                <w:noProof/>
              </w:rPr>
            </w:pPr>
            <w:r w:rsidRPr="00AE595E">
              <w:rPr>
                <w:rFonts w:ascii="Times New Roman" w:hAnsi="Times New Roman" w:cs="Times New Roman"/>
                <w:b/>
                <w:noProof/>
              </w:rPr>
              <w:t>Срок, в течение которого организатор аукциона вправе отказаться от проведения аукциона</w:t>
            </w:r>
            <w:r w:rsidRPr="00AE595E">
              <w:rPr>
                <w:rFonts w:ascii="Times New Roman" w:hAnsi="Times New Roman" w:cs="Times New Roman"/>
                <w:noProof/>
              </w:rPr>
              <w:t xml:space="preserve"> - Организатор аукциона вправе отказаться от проведения аукциона  в любое время, но не позднее чем за </w:t>
            </w:r>
            <w:r w:rsidR="002237C5" w:rsidRPr="00AE595E">
              <w:rPr>
                <w:rFonts w:ascii="Times New Roman" w:hAnsi="Times New Roman" w:cs="Times New Roman"/>
                <w:noProof/>
              </w:rPr>
              <w:t>5 дней</w:t>
            </w:r>
            <w:r w:rsidRPr="00AE595E">
              <w:rPr>
                <w:rFonts w:ascii="Times New Roman" w:hAnsi="Times New Roman" w:cs="Times New Roman"/>
                <w:noProof/>
              </w:rPr>
              <w:t xml:space="preserve"> до </w:t>
            </w:r>
            <w:r w:rsidR="002237C5" w:rsidRPr="00AE595E">
              <w:rPr>
                <w:rFonts w:ascii="Times New Roman" w:hAnsi="Times New Roman" w:cs="Times New Roman"/>
                <w:noProof/>
              </w:rPr>
              <w:t>даты окончания срока подачи заявок на участие в аукционе</w:t>
            </w:r>
            <w:r w:rsidR="00A07354" w:rsidRPr="00AE595E">
              <w:rPr>
                <w:rFonts w:ascii="Times New Roman" w:hAnsi="Times New Roman" w:cs="Times New Roman"/>
                <w:noProof/>
              </w:rPr>
              <w:t xml:space="preserve">, т. е. не позднее </w:t>
            </w:r>
            <w:r w:rsidR="00EF05BA" w:rsidRPr="00AE595E">
              <w:rPr>
                <w:rFonts w:ascii="Times New Roman" w:hAnsi="Times New Roman" w:cs="Times New Roman"/>
                <w:noProof/>
              </w:rPr>
              <w:t>04.08.2023г.</w:t>
            </w:r>
          </w:p>
        </w:tc>
      </w:tr>
    </w:tbl>
    <w:p w:rsidR="008908E5" w:rsidRPr="00AE595E" w:rsidRDefault="008908E5" w:rsidP="0096649F">
      <w:pPr>
        <w:pStyle w:val="ConsNormal"/>
        <w:keepNext/>
        <w:widowControl/>
        <w:spacing w:before="240" w:after="120"/>
        <w:ind w:right="1134" w:firstLine="0"/>
        <w:jc w:val="both"/>
        <w:rPr>
          <w:rFonts w:ascii="Times New Roman" w:hAnsi="Times New Roman" w:cs="Times New Roman"/>
          <w:b/>
          <w:sz w:val="20"/>
          <w:szCs w:val="20"/>
        </w:rPr>
      </w:pPr>
      <w:r w:rsidRPr="00AE595E">
        <w:rPr>
          <w:rFonts w:ascii="Times New Roman" w:hAnsi="Times New Roman" w:cs="Times New Roman"/>
          <w:b/>
          <w:sz w:val="20"/>
          <w:szCs w:val="20"/>
        </w:rPr>
        <w:lastRenderedPageBreak/>
        <w:t>2.Требования к содержанию, составу, оформлению и форме  заявки на участие в аукционе, инструкция по ее заполнению</w:t>
      </w:r>
    </w:p>
    <w:p w:rsidR="008908E5" w:rsidRPr="00AE595E" w:rsidRDefault="0096649F" w:rsidP="0096649F">
      <w:pPr>
        <w:ind w:firstLine="567"/>
        <w:jc w:val="both"/>
        <w:rPr>
          <w:sz w:val="20"/>
          <w:szCs w:val="20"/>
        </w:rPr>
      </w:pPr>
      <w:r w:rsidRPr="00AE595E">
        <w:rPr>
          <w:sz w:val="20"/>
          <w:szCs w:val="20"/>
        </w:rPr>
        <w:t xml:space="preserve">Один претендент имеет право подать только одну заявку на участие в аукционе в отношении каждого предмета аукциона (лота). </w:t>
      </w:r>
      <w:r w:rsidR="008908E5" w:rsidRPr="00AE595E">
        <w:rPr>
          <w:rFonts w:eastAsia="Calibri"/>
          <w:sz w:val="20"/>
          <w:szCs w:val="20"/>
        </w:rPr>
        <w:t xml:space="preserve">Подача заявки на участие в аукционе является акцептом оферты в соответствии со </w:t>
      </w:r>
      <w:hyperlink r:id="rId8" w:history="1">
        <w:r w:rsidR="008908E5" w:rsidRPr="00AE595E">
          <w:rPr>
            <w:rFonts w:eastAsia="Calibri"/>
            <w:sz w:val="20"/>
            <w:szCs w:val="20"/>
          </w:rPr>
          <w:t>статьей 438</w:t>
        </w:r>
      </w:hyperlink>
      <w:r w:rsidR="008908E5" w:rsidRPr="00AE595E">
        <w:rPr>
          <w:rFonts w:eastAsia="Calibri"/>
          <w:sz w:val="20"/>
          <w:szCs w:val="20"/>
        </w:rPr>
        <w:t xml:space="preserve"> Гражданского кодекса Российской Федерации.</w:t>
      </w:r>
    </w:p>
    <w:p w:rsidR="008908E5" w:rsidRPr="00AE595E" w:rsidRDefault="008908E5" w:rsidP="008908E5">
      <w:pPr>
        <w:ind w:firstLine="709"/>
        <w:jc w:val="both"/>
        <w:rPr>
          <w:sz w:val="20"/>
          <w:szCs w:val="20"/>
        </w:rPr>
      </w:pPr>
      <w:r w:rsidRPr="00AE595E">
        <w:rPr>
          <w:sz w:val="20"/>
          <w:szCs w:val="20"/>
        </w:rPr>
        <w:t>Заявка на участие в аукционе должна содержать:</w:t>
      </w:r>
    </w:p>
    <w:p w:rsidR="008908E5" w:rsidRPr="00AE595E" w:rsidRDefault="008908E5" w:rsidP="008908E5">
      <w:pPr>
        <w:ind w:firstLine="709"/>
        <w:jc w:val="both"/>
        <w:rPr>
          <w:sz w:val="20"/>
          <w:szCs w:val="20"/>
        </w:rPr>
      </w:pPr>
      <w:r w:rsidRPr="00AE595E">
        <w:rPr>
          <w:sz w:val="20"/>
          <w:szCs w:val="20"/>
        </w:rPr>
        <w:t>1) сведения и документы о заявителе, подавшем такую заявку:</w:t>
      </w:r>
    </w:p>
    <w:p w:rsidR="008908E5" w:rsidRPr="00AE595E" w:rsidRDefault="008908E5" w:rsidP="008908E5">
      <w:pPr>
        <w:ind w:firstLine="709"/>
        <w:jc w:val="both"/>
        <w:rPr>
          <w:sz w:val="20"/>
          <w:szCs w:val="20"/>
        </w:rPr>
      </w:pPr>
      <w:r w:rsidRPr="00AE595E">
        <w:rPr>
          <w:sz w:val="20"/>
          <w:szCs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для индивидуального предпринимателя), номер контактного телефона. Сведения о заявителе подаются заявителем по установленной форме: "3аявка на участие в аукционе на право заключения договора на установку и эксплуатацию рекламной конструкции" (Приложение </w:t>
      </w:r>
      <w:r w:rsidR="00CF05C3" w:rsidRPr="00AE595E">
        <w:rPr>
          <w:sz w:val="20"/>
          <w:szCs w:val="20"/>
        </w:rPr>
        <w:t>к аукционной документации № 2</w:t>
      </w:r>
      <w:r w:rsidRPr="00AE595E">
        <w:rPr>
          <w:sz w:val="20"/>
          <w:szCs w:val="20"/>
        </w:rPr>
        <w:t>);</w:t>
      </w:r>
    </w:p>
    <w:p w:rsidR="008908E5" w:rsidRPr="00AE595E" w:rsidRDefault="008908E5" w:rsidP="008908E5">
      <w:pPr>
        <w:ind w:firstLine="709"/>
        <w:jc w:val="both"/>
        <w:rPr>
          <w:sz w:val="20"/>
          <w:szCs w:val="20"/>
        </w:rPr>
      </w:pPr>
      <w:r w:rsidRPr="00AE595E">
        <w:rPr>
          <w:sz w:val="20"/>
          <w:szCs w:val="20"/>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8908E5" w:rsidRPr="00AE595E" w:rsidRDefault="008908E5" w:rsidP="008908E5">
      <w:pPr>
        <w:ind w:firstLine="709"/>
        <w:jc w:val="both"/>
        <w:rPr>
          <w:sz w:val="20"/>
          <w:szCs w:val="20"/>
        </w:rPr>
      </w:pPr>
      <w:r w:rsidRPr="00AE595E">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908E5" w:rsidRPr="00AE595E" w:rsidRDefault="008908E5" w:rsidP="008908E5">
      <w:pPr>
        <w:ind w:firstLine="709"/>
        <w:jc w:val="both"/>
        <w:rPr>
          <w:sz w:val="20"/>
          <w:szCs w:val="20"/>
        </w:rPr>
      </w:pPr>
      <w:r w:rsidRPr="00AE595E">
        <w:rPr>
          <w:sz w:val="20"/>
          <w:szCs w:val="20"/>
        </w:rPr>
        <w:t>г) копии учредительных документов заявителя (для юридических лиц);</w:t>
      </w:r>
    </w:p>
    <w:p w:rsidR="008908E5" w:rsidRPr="00AE595E" w:rsidRDefault="008908E5" w:rsidP="008908E5">
      <w:pPr>
        <w:ind w:firstLine="709"/>
        <w:jc w:val="both"/>
        <w:rPr>
          <w:sz w:val="20"/>
          <w:szCs w:val="20"/>
        </w:rPr>
      </w:pPr>
      <w:proofErr w:type="spellStart"/>
      <w:r w:rsidRPr="00AE595E">
        <w:rPr>
          <w:sz w:val="20"/>
          <w:szCs w:val="20"/>
        </w:rPr>
        <w:t>д</w:t>
      </w:r>
      <w:proofErr w:type="spellEnd"/>
      <w:r w:rsidRPr="00AE595E">
        <w:rPr>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08E5" w:rsidRPr="00AE595E" w:rsidRDefault="008908E5" w:rsidP="008908E5">
      <w:pPr>
        <w:ind w:firstLine="709"/>
        <w:jc w:val="both"/>
        <w:rPr>
          <w:sz w:val="20"/>
          <w:szCs w:val="20"/>
        </w:rPr>
      </w:pPr>
      <w:r w:rsidRPr="00AE595E">
        <w:rPr>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908E5" w:rsidRPr="00AE595E" w:rsidRDefault="008908E5" w:rsidP="008908E5">
      <w:pPr>
        <w:ind w:firstLine="709"/>
        <w:jc w:val="both"/>
        <w:rPr>
          <w:sz w:val="20"/>
          <w:szCs w:val="20"/>
        </w:rPr>
      </w:pPr>
      <w:r w:rsidRPr="00AE595E">
        <w:rPr>
          <w:sz w:val="20"/>
          <w:szCs w:val="20"/>
        </w:rPr>
        <w:t>2) документы или копии документов, подтверждающие внесение задатка (платежное поручение, подтверждающее перечисление задатка).</w:t>
      </w:r>
    </w:p>
    <w:p w:rsidR="003B3CD0" w:rsidRPr="00AE595E" w:rsidRDefault="003B3CD0" w:rsidP="008908E5">
      <w:pPr>
        <w:pStyle w:val="a5"/>
        <w:spacing w:before="120" w:after="0"/>
        <w:ind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 xml:space="preserve">Если заявитель желает принять участие в аукционе по нескольким лотам, то заявка по каждому лоту </w:t>
      </w:r>
      <w:r w:rsidR="00125DEA" w:rsidRPr="00AE595E">
        <w:rPr>
          <w:rFonts w:ascii="Times New Roman" w:hAnsi="Times New Roman" w:cs="Times New Roman"/>
          <w:color w:val="auto"/>
          <w:sz w:val="20"/>
          <w:szCs w:val="20"/>
        </w:rPr>
        <w:t>подается</w:t>
      </w:r>
      <w:r w:rsidRPr="00AE595E">
        <w:rPr>
          <w:rFonts w:ascii="Times New Roman" w:hAnsi="Times New Roman" w:cs="Times New Roman"/>
          <w:color w:val="auto"/>
          <w:sz w:val="20"/>
          <w:szCs w:val="20"/>
        </w:rPr>
        <w:t xml:space="preserve"> отдельно.</w:t>
      </w:r>
    </w:p>
    <w:p w:rsidR="008908E5" w:rsidRPr="00AE595E" w:rsidRDefault="008908E5" w:rsidP="008908E5">
      <w:pPr>
        <w:pStyle w:val="a5"/>
        <w:spacing w:before="120" w:after="0"/>
        <w:ind w:firstLine="709"/>
        <w:jc w:val="both"/>
        <w:rPr>
          <w:rFonts w:ascii="Times New Roman" w:hAnsi="Times New Roman" w:cs="Times New Roman"/>
          <w:color w:val="auto"/>
          <w:sz w:val="20"/>
          <w:szCs w:val="20"/>
        </w:rPr>
      </w:pPr>
      <w:r w:rsidRPr="00AE595E">
        <w:rPr>
          <w:rFonts w:ascii="Times New Roman" w:hAnsi="Times New Roman" w:cs="Times New Roman"/>
          <w:b/>
          <w:color w:val="auto"/>
          <w:sz w:val="20"/>
          <w:szCs w:val="20"/>
        </w:rPr>
        <w:t>Инструкция</w:t>
      </w:r>
      <w:r w:rsidRPr="00AE595E">
        <w:rPr>
          <w:rFonts w:ascii="Times New Roman" w:hAnsi="Times New Roman" w:cs="Times New Roman"/>
          <w:color w:val="auto"/>
          <w:sz w:val="20"/>
          <w:szCs w:val="20"/>
        </w:rPr>
        <w:t xml:space="preserve"> по заполнению формы "3аявка на участие в аукционе</w:t>
      </w:r>
      <w:r w:rsidRPr="00AE595E">
        <w:rPr>
          <w:rFonts w:ascii="Times New Roman" w:hAnsi="Times New Roman" w:cs="Times New Roman"/>
          <w:caps/>
          <w:color w:val="auto"/>
          <w:sz w:val="20"/>
          <w:szCs w:val="20"/>
        </w:rPr>
        <w:t xml:space="preserve"> </w:t>
      </w:r>
      <w:r w:rsidRPr="00AE595E">
        <w:rPr>
          <w:rFonts w:ascii="Times New Roman" w:hAnsi="Times New Roman" w:cs="Times New Roman"/>
          <w:color w:val="auto"/>
          <w:sz w:val="20"/>
          <w:szCs w:val="20"/>
        </w:rPr>
        <w:t>на право заключения договора на установку и эксплуатацию рекламной конструкции":</w:t>
      </w:r>
    </w:p>
    <w:p w:rsidR="007C5206" w:rsidRPr="00AE595E" w:rsidRDefault="007C5206" w:rsidP="008908E5">
      <w:pPr>
        <w:pStyle w:val="a5"/>
        <w:spacing w:before="120" w:after="0"/>
        <w:ind w:firstLine="709"/>
        <w:jc w:val="both"/>
        <w:rPr>
          <w:rFonts w:ascii="Times New Roman" w:hAnsi="Times New Roman" w:cs="Times New Roman"/>
          <w:color w:val="auto"/>
          <w:sz w:val="20"/>
          <w:szCs w:val="20"/>
        </w:rPr>
      </w:pPr>
      <w:r w:rsidRPr="00AE595E">
        <w:rPr>
          <w:rFonts w:ascii="Times New Roman" w:hAnsi="Times New Roman" w:cs="Times New Roman"/>
          <w:b/>
          <w:color w:val="auto"/>
          <w:sz w:val="20"/>
          <w:szCs w:val="20"/>
        </w:rPr>
        <w:t xml:space="preserve">-  </w:t>
      </w:r>
      <w:r w:rsidRPr="00AE595E">
        <w:rPr>
          <w:rFonts w:ascii="Times New Roman" w:hAnsi="Times New Roman" w:cs="Times New Roman"/>
          <w:color w:val="auto"/>
          <w:sz w:val="20"/>
          <w:szCs w:val="20"/>
        </w:rPr>
        <w:t xml:space="preserve"> </w:t>
      </w:r>
      <w:r w:rsidR="002623F0" w:rsidRPr="00AE595E">
        <w:rPr>
          <w:rFonts w:ascii="Times New Roman" w:hAnsi="Times New Roman" w:cs="Times New Roman"/>
          <w:color w:val="auto"/>
          <w:sz w:val="20"/>
          <w:szCs w:val="20"/>
        </w:rPr>
        <w:t xml:space="preserve">поле «заявка принята» заполняется </w:t>
      </w:r>
      <w:r w:rsidRPr="00AE595E">
        <w:rPr>
          <w:rFonts w:ascii="Times New Roman" w:hAnsi="Times New Roman" w:cs="Times New Roman"/>
          <w:color w:val="auto"/>
          <w:sz w:val="20"/>
          <w:szCs w:val="20"/>
        </w:rPr>
        <w:t>специалистом отдела по управлению муниципальным имуществом Администрации Киквидзенского муниципального района, ответственным за прием документов</w:t>
      </w:r>
      <w:r w:rsidR="002623F0" w:rsidRPr="00AE595E">
        <w:rPr>
          <w:rFonts w:ascii="Times New Roman" w:hAnsi="Times New Roman" w:cs="Times New Roman"/>
          <w:color w:val="auto"/>
          <w:sz w:val="20"/>
          <w:szCs w:val="20"/>
        </w:rPr>
        <w:t xml:space="preserve"> от заявителей;</w:t>
      </w:r>
    </w:p>
    <w:p w:rsidR="008908E5" w:rsidRPr="00AE595E" w:rsidRDefault="00D25347" w:rsidP="008908E5">
      <w:pPr>
        <w:pStyle w:val="a5"/>
        <w:numPr>
          <w:ilvl w:val="0"/>
          <w:numId w:val="2"/>
        </w:numPr>
        <w:tabs>
          <w:tab w:val="clear" w:pos="851"/>
          <w:tab w:val="num" w:pos="1080"/>
        </w:tabs>
        <w:spacing w:before="0" w:after="0"/>
        <w:ind w:left="0" w:right="0"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 xml:space="preserve">в </w:t>
      </w:r>
      <w:r w:rsidR="008908E5" w:rsidRPr="00AE595E">
        <w:rPr>
          <w:rFonts w:ascii="Times New Roman" w:hAnsi="Times New Roman" w:cs="Times New Roman"/>
          <w:color w:val="auto"/>
          <w:sz w:val="20"/>
          <w:szCs w:val="20"/>
        </w:rPr>
        <w:t>пол</w:t>
      </w:r>
      <w:r w:rsidRPr="00AE595E">
        <w:rPr>
          <w:rFonts w:ascii="Times New Roman" w:hAnsi="Times New Roman" w:cs="Times New Roman"/>
          <w:color w:val="auto"/>
          <w:sz w:val="20"/>
          <w:szCs w:val="20"/>
        </w:rPr>
        <w:t>е</w:t>
      </w:r>
      <w:r w:rsidR="008908E5" w:rsidRPr="00AE595E">
        <w:rPr>
          <w:rFonts w:ascii="Times New Roman" w:hAnsi="Times New Roman" w:cs="Times New Roman"/>
          <w:color w:val="auto"/>
          <w:sz w:val="20"/>
          <w:szCs w:val="20"/>
        </w:rPr>
        <w:t xml:space="preserve"> </w:t>
      </w:r>
      <w:r w:rsidR="008908E5" w:rsidRPr="00AE595E">
        <w:rPr>
          <w:rFonts w:ascii="Times New Roman" w:hAnsi="Times New Roman" w:cs="Times New Roman"/>
          <w:i/>
          <w:color w:val="auto"/>
          <w:sz w:val="20"/>
          <w:szCs w:val="20"/>
        </w:rPr>
        <w:t>"</w:t>
      </w:r>
      <w:r w:rsidRPr="00AE595E">
        <w:rPr>
          <w:rFonts w:ascii="Times New Roman" w:hAnsi="Times New Roman" w:cs="Times New Roman"/>
          <w:i/>
          <w:color w:val="auto"/>
          <w:sz w:val="20"/>
          <w:szCs w:val="20"/>
        </w:rPr>
        <w:t>заполняется П</w:t>
      </w:r>
      <w:r w:rsidR="002B29B6" w:rsidRPr="00AE595E">
        <w:rPr>
          <w:rFonts w:ascii="Times New Roman" w:hAnsi="Times New Roman" w:cs="Times New Roman"/>
          <w:i/>
          <w:color w:val="auto"/>
          <w:sz w:val="20"/>
          <w:szCs w:val="20"/>
        </w:rPr>
        <w:t>ретендент</w:t>
      </w:r>
      <w:r w:rsidRPr="00AE595E">
        <w:rPr>
          <w:rFonts w:ascii="Times New Roman" w:hAnsi="Times New Roman" w:cs="Times New Roman"/>
          <w:i/>
          <w:color w:val="auto"/>
          <w:sz w:val="20"/>
          <w:szCs w:val="20"/>
        </w:rPr>
        <w:t>ом</w:t>
      </w:r>
      <w:r w:rsidR="008908E5" w:rsidRPr="00AE595E">
        <w:rPr>
          <w:rFonts w:ascii="Times New Roman" w:hAnsi="Times New Roman" w:cs="Times New Roman"/>
          <w:i/>
          <w:color w:val="auto"/>
          <w:sz w:val="20"/>
          <w:szCs w:val="20"/>
        </w:rPr>
        <w:t>"</w:t>
      </w:r>
      <w:r w:rsidR="008908E5" w:rsidRPr="00AE595E">
        <w:rPr>
          <w:rFonts w:ascii="Times New Roman" w:hAnsi="Times New Roman" w:cs="Times New Roman"/>
          <w:color w:val="auto"/>
          <w:sz w:val="20"/>
          <w:szCs w:val="20"/>
        </w:rPr>
        <w:t xml:space="preserve"> </w:t>
      </w:r>
      <w:r w:rsidR="002B29B6" w:rsidRPr="00AE595E">
        <w:rPr>
          <w:rFonts w:ascii="Times New Roman" w:hAnsi="Times New Roman" w:cs="Times New Roman"/>
          <w:color w:val="auto"/>
          <w:sz w:val="20"/>
          <w:szCs w:val="20"/>
        </w:rPr>
        <w:t>выб</w:t>
      </w:r>
      <w:r w:rsidR="007C5206" w:rsidRPr="00AE595E">
        <w:rPr>
          <w:rFonts w:ascii="Times New Roman" w:hAnsi="Times New Roman" w:cs="Times New Roman"/>
          <w:color w:val="auto"/>
          <w:sz w:val="20"/>
          <w:szCs w:val="20"/>
        </w:rPr>
        <w:t>и</w:t>
      </w:r>
      <w:r w:rsidR="002B29B6" w:rsidRPr="00AE595E">
        <w:rPr>
          <w:rFonts w:ascii="Times New Roman" w:hAnsi="Times New Roman" w:cs="Times New Roman"/>
          <w:color w:val="auto"/>
          <w:sz w:val="20"/>
          <w:szCs w:val="20"/>
        </w:rPr>
        <w:t>ра</w:t>
      </w:r>
      <w:r w:rsidR="007C5206" w:rsidRPr="00AE595E">
        <w:rPr>
          <w:rFonts w:ascii="Times New Roman" w:hAnsi="Times New Roman" w:cs="Times New Roman"/>
          <w:color w:val="auto"/>
          <w:sz w:val="20"/>
          <w:szCs w:val="20"/>
        </w:rPr>
        <w:t>ется</w:t>
      </w:r>
      <w:r w:rsidR="002B29B6" w:rsidRPr="00AE595E">
        <w:rPr>
          <w:rFonts w:ascii="Times New Roman" w:hAnsi="Times New Roman" w:cs="Times New Roman"/>
          <w:color w:val="auto"/>
          <w:sz w:val="20"/>
          <w:szCs w:val="20"/>
        </w:rPr>
        <w:t xml:space="preserve"> и отме</w:t>
      </w:r>
      <w:r w:rsidR="007C5206" w:rsidRPr="00AE595E">
        <w:rPr>
          <w:rFonts w:ascii="Times New Roman" w:hAnsi="Times New Roman" w:cs="Times New Roman"/>
          <w:color w:val="auto"/>
          <w:sz w:val="20"/>
          <w:szCs w:val="20"/>
        </w:rPr>
        <w:t>чается</w:t>
      </w:r>
      <w:r w:rsidR="002B29B6" w:rsidRPr="00AE595E">
        <w:rPr>
          <w:rFonts w:ascii="Times New Roman" w:hAnsi="Times New Roman" w:cs="Times New Roman"/>
          <w:color w:val="auto"/>
          <w:sz w:val="20"/>
          <w:szCs w:val="20"/>
        </w:rPr>
        <w:t xml:space="preserve"> знаком «</w:t>
      </w:r>
      <w:r w:rsidR="002B29B6" w:rsidRPr="00AE595E">
        <w:rPr>
          <w:rFonts w:ascii="Times New Roman" w:hAnsi="Times New Roman" w:cs="Times New Roman"/>
          <w:color w:val="auto"/>
          <w:sz w:val="20"/>
          <w:szCs w:val="20"/>
          <w:lang w:val="en-US"/>
        </w:rPr>
        <w:t>V</w:t>
      </w:r>
      <w:r w:rsidR="002B29B6" w:rsidRPr="00AE595E">
        <w:rPr>
          <w:rFonts w:ascii="Times New Roman" w:hAnsi="Times New Roman" w:cs="Times New Roman"/>
          <w:color w:val="auto"/>
          <w:sz w:val="20"/>
          <w:szCs w:val="20"/>
        </w:rPr>
        <w:t>» «Физическое лицо, в том числе индивидуальный предприниматель</w:t>
      </w:r>
      <w:r w:rsidR="007C5206" w:rsidRPr="00AE595E">
        <w:rPr>
          <w:rFonts w:ascii="Times New Roman" w:hAnsi="Times New Roman" w:cs="Times New Roman"/>
          <w:color w:val="auto"/>
          <w:sz w:val="20"/>
          <w:szCs w:val="20"/>
        </w:rPr>
        <w:t xml:space="preserve">» или «Юридическое лицо» и </w:t>
      </w:r>
      <w:r w:rsidR="008908E5" w:rsidRPr="00AE595E">
        <w:rPr>
          <w:rFonts w:ascii="Times New Roman" w:hAnsi="Times New Roman" w:cs="Times New Roman"/>
          <w:color w:val="auto"/>
          <w:sz w:val="20"/>
          <w:szCs w:val="20"/>
        </w:rPr>
        <w:t>указывается полное фирменное</w:t>
      </w:r>
      <w:r w:rsidR="008908E5" w:rsidRPr="00AE595E">
        <w:rPr>
          <w:rFonts w:ascii="Times New Roman" w:hAnsi="Times New Roman" w:cs="Times New Roman"/>
          <w:i/>
          <w:color w:val="auto"/>
          <w:sz w:val="20"/>
          <w:szCs w:val="20"/>
        </w:rPr>
        <w:t xml:space="preserve"> </w:t>
      </w:r>
      <w:r w:rsidR="008908E5" w:rsidRPr="00AE595E">
        <w:rPr>
          <w:rFonts w:ascii="Times New Roman" w:hAnsi="Times New Roman" w:cs="Times New Roman"/>
          <w:color w:val="auto"/>
          <w:sz w:val="20"/>
          <w:szCs w:val="20"/>
        </w:rPr>
        <w:t>наименование юридического лица в соответствии с указанным в выписке из единого государственного реестра юридических лиц полным наименованием юридического лица (для юридического лица) или фамилия, имя, отчество (для физического лица, в том числе для индивидуального предпринимателя);</w:t>
      </w:r>
    </w:p>
    <w:p w:rsidR="002623F0" w:rsidRPr="00AE595E" w:rsidRDefault="00D25347" w:rsidP="008908E5">
      <w:pPr>
        <w:pStyle w:val="a5"/>
        <w:numPr>
          <w:ilvl w:val="0"/>
          <w:numId w:val="2"/>
        </w:numPr>
        <w:tabs>
          <w:tab w:val="clear" w:pos="851"/>
          <w:tab w:val="num" w:pos="1080"/>
        </w:tabs>
        <w:spacing w:before="0" w:after="0"/>
        <w:ind w:left="0" w:right="0"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поле (</w:t>
      </w:r>
      <w:r w:rsidRPr="00AE595E">
        <w:rPr>
          <w:rFonts w:ascii="Times New Roman" w:hAnsi="Times New Roman" w:cs="Times New Roman"/>
          <w:i/>
          <w:color w:val="auto"/>
          <w:sz w:val="20"/>
          <w:szCs w:val="20"/>
        </w:rPr>
        <w:t xml:space="preserve">для физических лиц) </w:t>
      </w:r>
      <w:r w:rsidR="00EF288C" w:rsidRPr="00AE595E">
        <w:rPr>
          <w:rFonts w:ascii="Times New Roman" w:hAnsi="Times New Roman" w:cs="Times New Roman"/>
          <w:color w:val="auto"/>
          <w:sz w:val="20"/>
          <w:szCs w:val="20"/>
        </w:rPr>
        <w:t>заполняется заявителем –физическим лицом, в том числе, индивидуальным предпринимателем;</w:t>
      </w:r>
    </w:p>
    <w:p w:rsidR="00EF288C" w:rsidRPr="00AE595E" w:rsidRDefault="00EF288C" w:rsidP="008908E5">
      <w:pPr>
        <w:pStyle w:val="a5"/>
        <w:numPr>
          <w:ilvl w:val="0"/>
          <w:numId w:val="2"/>
        </w:numPr>
        <w:tabs>
          <w:tab w:val="clear" w:pos="851"/>
          <w:tab w:val="num" w:pos="1080"/>
        </w:tabs>
        <w:spacing w:before="0" w:after="0"/>
        <w:ind w:left="0" w:right="0"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 xml:space="preserve">в поле </w:t>
      </w:r>
      <w:r w:rsidRPr="00AE595E">
        <w:rPr>
          <w:rFonts w:ascii="Times New Roman" w:hAnsi="Times New Roman" w:cs="Times New Roman"/>
          <w:i/>
          <w:color w:val="auto"/>
          <w:sz w:val="20"/>
          <w:szCs w:val="20"/>
        </w:rPr>
        <w:t>(для юридических лиц)</w:t>
      </w:r>
      <w:r w:rsidRPr="00AE595E">
        <w:rPr>
          <w:rFonts w:ascii="Times New Roman" w:hAnsi="Times New Roman" w:cs="Times New Roman"/>
          <w:color w:val="auto"/>
          <w:sz w:val="20"/>
          <w:szCs w:val="20"/>
        </w:rPr>
        <w:t xml:space="preserve"> указываются данные о заявителе– юридическом лице;</w:t>
      </w:r>
    </w:p>
    <w:p w:rsidR="00EF288C" w:rsidRPr="00AE595E" w:rsidRDefault="00EF288C" w:rsidP="00EF288C">
      <w:pPr>
        <w:pStyle w:val="a5"/>
        <w:numPr>
          <w:ilvl w:val="0"/>
          <w:numId w:val="2"/>
        </w:numPr>
        <w:tabs>
          <w:tab w:val="clear" w:pos="851"/>
          <w:tab w:val="num" w:pos="1080"/>
        </w:tabs>
        <w:spacing w:before="0" w:after="0"/>
        <w:ind w:left="0" w:right="0"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 xml:space="preserve">в поле </w:t>
      </w:r>
      <w:r w:rsidRPr="00AE595E">
        <w:rPr>
          <w:rFonts w:ascii="Times New Roman" w:hAnsi="Times New Roman" w:cs="Times New Roman"/>
          <w:i/>
          <w:color w:val="auto"/>
          <w:sz w:val="20"/>
          <w:szCs w:val="20"/>
        </w:rPr>
        <w:t>(место жительства/юридический адрес)</w:t>
      </w:r>
      <w:r w:rsidRPr="00AE595E">
        <w:rPr>
          <w:rFonts w:ascii="Times New Roman" w:hAnsi="Times New Roman" w:cs="Times New Roman"/>
          <w:color w:val="auto"/>
          <w:sz w:val="20"/>
          <w:szCs w:val="20"/>
        </w:rPr>
        <w:t xml:space="preserve"> указываются сведения о регистрации гражданина по месту жительства в соответствии с паспортными данными (для физического лица), сведения о месте нахождения (о месте государственной регистрации) заявителя (почтовый индекс, адрес) в соответствии с выпиской из единого государственного реестра юридических лиц (для юридического лица), номер контактного телефона и номер факса, по которым с заявителем осуществляется телефонная и факсимильная связь (для физического и юридического лица);</w:t>
      </w:r>
    </w:p>
    <w:p w:rsidR="00EF288C" w:rsidRPr="00AE595E" w:rsidRDefault="00EF288C" w:rsidP="00DA2F65">
      <w:pPr>
        <w:pStyle w:val="a5"/>
        <w:numPr>
          <w:ilvl w:val="0"/>
          <w:numId w:val="2"/>
        </w:numPr>
        <w:tabs>
          <w:tab w:val="clear" w:pos="851"/>
          <w:tab w:val="num" w:pos="1080"/>
        </w:tabs>
        <w:spacing w:before="0" w:after="0"/>
        <w:ind w:left="0" w:right="0"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lastRenderedPageBreak/>
        <w:t>в поле</w:t>
      </w:r>
      <w:r w:rsidR="009644D7" w:rsidRPr="00AE595E">
        <w:rPr>
          <w:rFonts w:ascii="Times New Roman" w:hAnsi="Times New Roman" w:cs="Times New Roman"/>
          <w:color w:val="auto"/>
          <w:sz w:val="20"/>
          <w:szCs w:val="20"/>
        </w:rPr>
        <w:t xml:space="preserve"> формы </w:t>
      </w:r>
      <w:r w:rsidR="009644D7" w:rsidRPr="00AE595E">
        <w:rPr>
          <w:rFonts w:ascii="Times New Roman" w:hAnsi="Times New Roman" w:cs="Times New Roman"/>
          <w:i/>
          <w:color w:val="auto"/>
          <w:sz w:val="20"/>
          <w:szCs w:val="20"/>
        </w:rPr>
        <w:t>(Банковские реквизиты Претендента для возврата денежных средств)"</w:t>
      </w:r>
      <w:r w:rsidR="009644D7" w:rsidRPr="00AE595E">
        <w:rPr>
          <w:rFonts w:ascii="Times New Roman" w:hAnsi="Times New Roman" w:cs="Times New Roman"/>
          <w:color w:val="auto"/>
          <w:sz w:val="20"/>
          <w:szCs w:val="20"/>
        </w:rPr>
        <w:t xml:space="preserve"> указываются реквизиты банковского счета заявителя для возврата задатка (для юридических и физических лиц)</w:t>
      </w:r>
    </w:p>
    <w:p w:rsidR="008908E5" w:rsidRPr="00AE595E" w:rsidRDefault="008908E5" w:rsidP="008908E5">
      <w:pPr>
        <w:pStyle w:val="a5"/>
        <w:numPr>
          <w:ilvl w:val="0"/>
          <w:numId w:val="2"/>
        </w:numPr>
        <w:tabs>
          <w:tab w:val="clear" w:pos="851"/>
          <w:tab w:val="num" w:pos="1080"/>
        </w:tabs>
        <w:spacing w:before="0" w:after="0"/>
        <w:ind w:left="0" w:right="0"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 xml:space="preserve">в поле формы </w:t>
      </w:r>
      <w:r w:rsidR="00DA2F65" w:rsidRPr="00AE595E">
        <w:rPr>
          <w:rFonts w:ascii="Times New Roman" w:hAnsi="Times New Roman" w:cs="Times New Roman"/>
          <w:i/>
          <w:color w:val="auto"/>
          <w:sz w:val="20"/>
          <w:szCs w:val="20"/>
        </w:rPr>
        <w:t>(Представитель Претендента)</w:t>
      </w:r>
      <w:r w:rsidRPr="00AE595E">
        <w:rPr>
          <w:rFonts w:ascii="Times New Roman" w:hAnsi="Times New Roman" w:cs="Times New Roman"/>
          <w:i/>
          <w:color w:val="auto"/>
          <w:sz w:val="20"/>
          <w:szCs w:val="20"/>
        </w:rPr>
        <w:t xml:space="preserve"> </w:t>
      </w:r>
      <w:r w:rsidRPr="00AE595E">
        <w:rPr>
          <w:rFonts w:ascii="Times New Roman" w:hAnsi="Times New Roman" w:cs="Times New Roman"/>
          <w:color w:val="auto"/>
          <w:sz w:val="20"/>
          <w:szCs w:val="20"/>
        </w:rPr>
        <w:t>указывается должность, фамилия, имя, отчество подписавшего заявку на участие в аукционе лица, которое, обладает правом действовать от имени заявителя без доверенности (для юридического лица) или иного действующего по доверенности лица, уполномоченного заявителем на осуществление действий от имени заявителя (для юридического и физического лица);</w:t>
      </w:r>
    </w:p>
    <w:p w:rsidR="008908E5" w:rsidRPr="00AE595E" w:rsidRDefault="008908E5" w:rsidP="008908E5">
      <w:pPr>
        <w:pStyle w:val="a5"/>
        <w:numPr>
          <w:ilvl w:val="0"/>
          <w:numId w:val="2"/>
        </w:numPr>
        <w:tabs>
          <w:tab w:val="clear" w:pos="851"/>
          <w:tab w:val="num" w:pos="1080"/>
        </w:tabs>
        <w:spacing w:before="0" w:after="0"/>
        <w:ind w:left="0" w:right="0" w:firstLine="709"/>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 xml:space="preserve">в поле формы </w:t>
      </w:r>
      <w:r w:rsidR="00DA2F65" w:rsidRPr="00AE595E">
        <w:rPr>
          <w:rFonts w:ascii="Times New Roman" w:hAnsi="Times New Roman" w:cs="Times New Roman"/>
          <w:i/>
          <w:color w:val="auto"/>
          <w:sz w:val="20"/>
          <w:szCs w:val="20"/>
        </w:rPr>
        <w:t>(информация об аукционе)</w:t>
      </w:r>
      <w:r w:rsidRPr="00AE595E">
        <w:rPr>
          <w:rFonts w:ascii="Times New Roman" w:hAnsi="Times New Roman" w:cs="Times New Roman"/>
          <w:color w:val="auto"/>
          <w:sz w:val="20"/>
          <w:szCs w:val="20"/>
        </w:rPr>
        <w:t xml:space="preserve"> указывается номер </w:t>
      </w:r>
      <w:r w:rsidR="00DA2F65" w:rsidRPr="00AE595E">
        <w:rPr>
          <w:rFonts w:ascii="Times New Roman" w:hAnsi="Times New Roman" w:cs="Times New Roman"/>
          <w:color w:val="auto"/>
          <w:sz w:val="20"/>
          <w:szCs w:val="20"/>
        </w:rPr>
        <w:t xml:space="preserve">лота, </w:t>
      </w:r>
      <w:r w:rsidR="00125DEA" w:rsidRPr="00AE595E">
        <w:rPr>
          <w:rFonts w:ascii="Times New Roman" w:hAnsi="Times New Roman" w:cs="Times New Roman"/>
          <w:color w:val="auto"/>
          <w:sz w:val="20"/>
          <w:szCs w:val="20"/>
        </w:rPr>
        <w:t xml:space="preserve">дата проведения аукциона, </w:t>
      </w:r>
      <w:r w:rsidR="00DA2F65" w:rsidRPr="00AE595E">
        <w:rPr>
          <w:rFonts w:ascii="Times New Roman" w:hAnsi="Times New Roman" w:cs="Times New Roman"/>
          <w:color w:val="auto"/>
          <w:sz w:val="20"/>
          <w:szCs w:val="20"/>
        </w:rPr>
        <w:t>вид рекламной конструкции, место установки рекламной конструкции</w:t>
      </w:r>
      <w:r w:rsidRPr="00AE595E">
        <w:rPr>
          <w:rFonts w:ascii="Times New Roman" w:hAnsi="Times New Roman" w:cs="Times New Roman"/>
          <w:color w:val="auto"/>
          <w:sz w:val="20"/>
          <w:szCs w:val="20"/>
        </w:rPr>
        <w:t xml:space="preserve"> в соответствии с </w:t>
      </w:r>
      <w:r w:rsidR="00DA2F65" w:rsidRPr="00AE595E">
        <w:rPr>
          <w:rFonts w:ascii="Times New Roman" w:hAnsi="Times New Roman" w:cs="Times New Roman"/>
          <w:color w:val="auto"/>
          <w:sz w:val="20"/>
          <w:szCs w:val="20"/>
        </w:rPr>
        <w:t xml:space="preserve">данными, </w:t>
      </w:r>
      <w:r w:rsidRPr="00AE595E">
        <w:rPr>
          <w:rFonts w:ascii="Times New Roman" w:hAnsi="Times New Roman" w:cs="Times New Roman"/>
          <w:color w:val="auto"/>
          <w:sz w:val="20"/>
          <w:szCs w:val="20"/>
        </w:rPr>
        <w:t>указанным в извещении о проведении аукциона или документации об аукционе.</w:t>
      </w:r>
    </w:p>
    <w:p w:rsidR="008908E5" w:rsidRPr="00AE595E" w:rsidRDefault="008908E5" w:rsidP="008908E5">
      <w:pPr>
        <w:pStyle w:val="a5"/>
        <w:spacing w:before="0" w:after="0"/>
        <w:ind w:firstLine="72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Форма "3аявка на участие в аукционе</w:t>
      </w:r>
      <w:r w:rsidRPr="00AE595E">
        <w:rPr>
          <w:rFonts w:ascii="Times New Roman" w:hAnsi="Times New Roman" w:cs="Times New Roman"/>
          <w:caps/>
          <w:color w:val="auto"/>
          <w:sz w:val="20"/>
          <w:szCs w:val="20"/>
        </w:rPr>
        <w:t xml:space="preserve"> </w:t>
      </w:r>
      <w:r w:rsidRPr="00AE595E">
        <w:rPr>
          <w:rFonts w:ascii="Times New Roman" w:hAnsi="Times New Roman" w:cs="Times New Roman"/>
          <w:color w:val="auto"/>
          <w:sz w:val="20"/>
          <w:szCs w:val="20"/>
        </w:rPr>
        <w:t>на право заключения договора на установку и эксплуатацию рекламной конструкции" должна быть подписана заявителем или лицом, уполномоченным таким заявителем (для юридических и физических лиц), и скреплена печатью заявителя (для юридических лиц). Внизу формы проставляется дата подписи заявки на участие в аукционе заявителем или лицом, уполномоченным таким заявителем.</w:t>
      </w:r>
    </w:p>
    <w:p w:rsidR="008908E5" w:rsidRPr="00AE595E" w:rsidRDefault="008908E5" w:rsidP="008908E5">
      <w:pPr>
        <w:pStyle w:val="a5"/>
        <w:spacing w:before="120" w:after="0"/>
        <w:ind w:firstLine="720"/>
        <w:jc w:val="both"/>
        <w:rPr>
          <w:rFonts w:ascii="Times New Roman" w:hAnsi="Times New Roman" w:cs="Times New Roman"/>
          <w:color w:val="auto"/>
          <w:sz w:val="20"/>
          <w:szCs w:val="20"/>
        </w:rPr>
      </w:pPr>
      <w:r w:rsidRPr="00AE595E">
        <w:rPr>
          <w:rFonts w:ascii="Times New Roman" w:hAnsi="Times New Roman" w:cs="Times New Roman"/>
          <w:b/>
          <w:color w:val="auto"/>
          <w:sz w:val="20"/>
          <w:szCs w:val="20"/>
        </w:rPr>
        <w:t>Заявка на участие в аукционе должна содержать опись</w:t>
      </w:r>
      <w:r w:rsidRPr="00AE595E">
        <w:rPr>
          <w:rFonts w:ascii="Times New Roman" w:hAnsi="Times New Roman" w:cs="Times New Roman"/>
          <w:color w:val="auto"/>
          <w:sz w:val="20"/>
          <w:szCs w:val="20"/>
        </w:rPr>
        <w:t xml:space="preserve"> входящих в ее состав документов</w:t>
      </w:r>
      <w:r w:rsidR="00CF05C3" w:rsidRPr="00AE595E">
        <w:rPr>
          <w:rFonts w:ascii="Times New Roman" w:hAnsi="Times New Roman" w:cs="Times New Roman"/>
          <w:color w:val="auto"/>
          <w:sz w:val="20"/>
          <w:szCs w:val="20"/>
        </w:rPr>
        <w:t xml:space="preserve"> согласно приложению к аукционной документации №1</w:t>
      </w:r>
      <w:r w:rsidRPr="00AE595E">
        <w:rPr>
          <w:rFonts w:ascii="Times New Roman" w:hAnsi="Times New Roman" w:cs="Times New Roman"/>
          <w:color w:val="auto"/>
          <w:sz w:val="20"/>
          <w:szCs w:val="20"/>
        </w:rPr>
        <w:t>.</w:t>
      </w:r>
    </w:p>
    <w:p w:rsidR="008908E5" w:rsidRPr="00AE595E" w:rsidRDefault="008908E5" w:rsidP="008908E5">
      <w:pPr>
        <w:pStyle w:val="a5"/>
        <w:spacing w:before="0" w:after="0"/>
        <w:ind w:firstLine="72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В описи входящих в состав заявки на участие в аукционе документов должны быть указаны наименование каждого документа, входящего в состав заявки на участие в аукционе, его реквизиты (номер и дата) и количество листов.</w:t>
      </w:r>
    </w:p>
    <w:p w:rsidR="008908E5" w:rsidRPr="00AE595E" w:rsidRDefault="008908E5" w:rsidP="008908E5">
      <w:pPr>
        <w:pStyle w:val="a5"/>
        <w:spacing w:before="0" w:after="120"/>
        <w:ind w:firstLine="72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Например: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1351"/>
        <w:gridCol w:w="2632"/>
        <w:gridCol w:w="4779"/>
        <w:gridCol w:w="2990"/>
        <w:gridCol w:w="2079"/>
      </w:tblGrid>
      <w:tr w:rsidR="008908E5" w:rsidRPr="00AE595E" w:rsidTr="006260D1">
        <w:trPr>
          <w:cantSplit/>
        </w:trPr>
        <w:tc>
          <w:tcPr>
            <w:tcW w:w="5000" w:type="pct"/>
            <w:gridSpan w:val="6"/>
            <w:tcBorders>
              <w:top w:val="single" w:sz="8" w:space="0" w:color="auto"/>
              <w:left w:val="single" w:sz="8" w:space="0" w:color="auto"/>
              <w:right w:val="single" w:sz="8" w:space="0" w:color="auto"/>
            </w:tcBorders>
            <w:vAlign w:val="center"/>
          </w:tcPr>
          <w:p w:rsidR="008908E5" w:rsidRPr="00AE595E" w:rsidRDefault="008908E5" w:rsidP="006260D1">
            <w:pPr>
              <w:keepNext/>
              <w:jc w:val="center"/>
              <w:rPr>
                <w:sz w:val="20"/>
                <w:szCs w:val="20"/>
              </w:rPr>
            </w:pPr>
            <w:r w:rsidRPr="00AE595E">
              <w:rPr>
                <w:caps/>
                <w:sz w:val="20"/>
                <w:szCs w:val="20"/>
              </w:rPr>
              <w:t>Опись</w:t>
            </w:r>
            <w:r w:rsidRPr="00AE595E">
              <w:rPr>
                <w:sz w:val="20"/>
                <w:szCs w:val="20"/>
              </w:rPr>
              <w:t xml:space="preserve"> документов, прилагаемых</w:t>
            </w:r>
          </w:p>
          <w:p w:rsidR="008908E5" w:rsidRPr="00AE595E" w:rsidRDefault="008908E5" w:rsidP="006260D1">
            <w:pPr>
              <w:keepNext/>
              <w:jc w:val="center"/>
              <w:rPr>
                <w:sz w:val="20"/>
                <w:szCs w:val="20"/>
              </w:rPr>
            </w:pPr>
            <w:r w:rsidRPr="00AE595E">
              <w:rPr>
                <w:sz w:val="20"/>
                <w:szCs w:val="20"/>
              </w:rPr>
              <w:t xml:space="preserve">_______________________________________________________________ </w:t>
            </w:r>
          </w:p>
          <w:p w:rsidR="008908E5" w:rsidRPr="00AE595E" w:rsidRDefault="008908E5" w:rsidP="006260D1">
            <w:pPr>
              <w:pStyle w:val="30"/>
              <w:keepNext/>
              <w:spacing w:after="0"/>
              <w:jc w:val="center"/>
              <w:rPr>
                <w:color w:val="auto"/>
                <w:sz w:val="20"/>
                <w:szCs w:val="20"/>
                <w:vertAlign w:val="superscript"/>
              </w:rPr>
            </w:pPr>
            <w:r w:rsidRPr="00AE595E">
              <w:rPr>
                <w:color w:val="auto"/>
                <w:spacing w:val="-4"/>
                <w:sz w:val="20"/>
                <w:szCs w:val="20"/>
                <w:vertAlign w:val="superscript"/>
              </w:rPr>
              <w:t xml:space="preserve">(указать наименование </w:t>
            </w:r>
            <w:r w:rsidRPr="00AE595E">
              <w:rPr>
                <w:color w:val="auto"/>
                <w:sz w:val="20"/>
                <w:szCs w:val="20"/>
                <w:vertAlign w:val="superscript"/>
              </w:rPr>
              <w:t>юридического лица, Ф.И.О. физического лица, в том числе индивидуального предпринимателя)</w:t>
            </w:r>
          </w:p>
          <w:p w:rsidR="008908E5" w:rsidRPr="00AE595E" w:rsidRDefault="008908E5" w:rsidP="006260D1">
            <w:pPr>
              <w:keepNext/>
              <w:jc w:val="center"/>
              <w:rPr>
                <w:sz w:val="20"/>
                <w:szCs w:val="20"/>
              </w:rPr>
            </w:pPr>
            <w:r w:rsidRPr="00AE595E">
              <w:rPr>
                <w:sz w:val="20"/>
                <w:szCs w:val="20"/>
              </w:rPr>
              <w:t>к заявке на участие в аукционе на право заключения</w:t>
            </w:r>
          </w:p>
          <w:p w:rsidR="008908E5" w:rsidRPr="00AE595E" w:rsidRDefault="008908E5" w:rsidP="006260D1">
            <w:pPr>
              <w:keepNext/>
              <w:jc w:val="center"/>
              <w:rPr>
                <w:sz w:val="20"/>
                <w:szCs w:val="20"/>
              </w:rPr>
            </w:pPr>
            <w:r w:rsidRPr="00AE595E">
              <w:rPr>
                <w:sz w:val="20"/>
                <w:szCs w:val="20"/>
              </w:rPr>
              <w:t>договора на установку и эксплуатацию рекламной конструкции</w:t>
            </w:r>
          </w:p>
          <w:p w:rsidR="008908E5" w:rsidRPr="00AE595E" w:rsidRDefault="008908E5" w:rsidP="006260D1">
            <w:pPr>
              <w:keepNext/>
              <w:jc w:val="center"/>
              <w:rPr>
                <w:sz w:val="20"/>
                <w:szCs w:val="20"/>
              </w:rPr>
            </w:pPr>
            <w:r w:rsidRPr="00AE595E">
              <w:rPr>
                <w:sz w:val="20"/>
                <w:szCs w:val="20"/>
              </w:rPr>
              <w:t>(лот № __ )</w:t>
            </w:r>
          </w:p>
          <w:p w:rsidR="008908E5" w:rsidRPr="00AE595E" w:rsidRDefault="008908E5" w:rsidP="006260D1">
            <w:pPr>
              <w:pStyle w:val="aa"/>
              <w:keepNext/>
              <w:spacing w:after="0"/>
              <w:ind w:left="0"/>
              <w:jc w:val="center"/>
              <w:rPr>
                <w:sz w:val="20"/>
                <w:szCs w:val="20"/>
                <w:vertAlign w:val="superscript"/>
              </w:rPr>
            </w:pPr>
          </w:p>
        </w:tc>
      </w:tr>
      <w:tr w:rsidR="008908E5" w:rsidRPr="00AE595E" w:rsidTr="006260D1">
        <w:trPr>
          <w:cantSplit/>
        </w:trPr>
        <w:tc>
          <w:tcPr>
            <w:tcW w:w="323" w:type="pct"/>
            <w:tcBorders>
              <w:left w:val="single" w:sz="8" w:space="0" w:color="auto"/>
            </w:tcBorders>
            <w:vAlign w:val="center"/>
          </w:tcPr>
          <w:p w:rsidR="008908E5" w:rsidRPr="00AE595E" w:rsidRDefault="008908E5" w:rsidP="006260D1">
            <w:pPr>
              <w:keepNext/>
              <w:jc w:val="center"/>
              <w:rPr>
                <w:sz w:val="20"/>
                <w:szCs w:val="20"/>
              </w:rPr>
            </w:pPr>
            <w:r w:rsidRPr="00AE595E">
              <w:rPr>
                <w:sz w:val="20"/>
                <w:szCs w:val="20"/>
              </w:rPr>
              <w:t>№</w:t>
            </w:r>
          </w:p>
          <w:p w:rsidR="008908E5" w:rsidRPr="00AE595E" w:rsidRDefault="008908E5" w:rsidP="006260D1">
            <w:pPr>
              <w:keepNext/>
              <w:jc w:val="center"/>
              <w:rPr>
                <w:sz w:val="20"/>
                <w:szCs w:val="20"/>
              </w:rPr>
            </w:pPr>
            <w:proofErr w:type="spellStart"/>
            <w:r w:rsidRPr="00AE595E">
              <w:rPr>
                <w:sz w:val="20"/>
                <w:szCs w:val="20"/>
              </w:rPr>
              <w:t>п</w:t>
            </w:r>
            <w:proofErr w:type="spellEnd"/>
            <w:r w:rsidRPr="00AE595E">
              <w:rPr>
                <w:sz w:val="20"/>
                <w:szCs w:val="20"/>
              </w:rPr>
              <w:t>/</w:t>
            </w:r>
            <w:proofErr w:type="spellStart"/>
            <w:r w:rsidRPr="00AE595E">
              <w:rPr>
                <w:sz w:val="20"/>
                <w:szCs w:val="20"/>
              </w:rPr>
              <w:t>п</w:t>
            </w:r>
            <w:proofErr w:type="spellEnd"/>
          </w:p>
        </w:tc>
        <w:tc>
          <w:tcPr>
            <w:tcW w:w="3974" w:type="pct"/>
            <w:gridSpan w:val="4"/>
            <w:vAlign w:val="center"/>
          </w:tcPr>
          <w:p w:rsidR="008908E5" w:rsidRPr="00AE595E" w:rsidRDefault="008908E5" w:rsidP="006260D1">
            <w:pPr>
              <w:keepNext/>
              <w:jc w:val="center"/>
              <w:rPr>
                <w:sz w:val="20"/>
                <w:szCs w:val="20"/>
              </w:rPr>
            </w:pPr>
            <w:r w:rsidRPr="00AE595E">
              <w:rPr>
                <w:sz w:val="20"/>
                <w:szCs w:val="20"/>
              </w:rPr>
              <w:t>Наименование документа</w:t>
            </w:r>
          </w:p>
        </w:tc>
        <w:tc>
          <w:tcPr>
            <w:tcW w:w="703" w:type="pct"/>
            <w:tcBorders>
              <w:right w:val="single" w:sz="8" w:space="0" w:color="auto"/>
            </w:tcBorders>
            <w:vAlign w:val="center"/>
          </w:tcPr>
          <w:p w:rsidR="008908E5" w:rsidRPr="00AE595E" w:rsidRDefault="008908E5" w:rsidP="006260D1">
            <w:pPr>
              <w:keepNext/>
              <w:jc w:val="center"/>
              <w:rPr>
                <w:sz w:val="20"/>
                <w:szCs w:val="20"/>
              </w:rPr>
            </w:pPr>
            <w:r w:rsidRPr="00AE595E">
              <w:rPr>
                <w:sz w:val="20"/>
                <w:szCs w:val="20"/>
              </w:rPr>
              <w:t>Количество</w:t>
            </w:r>
          </w:p>
          <w:p w:rsidR="008908E5" w:rsidRPr="00AE595E" w:rsidRDefault="008908E5" w:rsidP="006260D1">
            <w:pPr>
              <w:keepNext/>
              <w:jc w:val="center"/>
              <w:rPr>
                <w:sz w:val="20"/>
                <w:szCs w:val="20"/>
              </w:rPr>
            </w:pPr>
            <w:r w:rsidRPr="00AE595E">
              <w:rPr>
                <w:sz w:val="20"/>
                <w:szCs w:val="20"/>
              </w:rPr>
              <w:t>листов</w:t>
            </w:r>
          </w:p>
        </w:tc>
      </w:tr>
      <w:tr w:rsidR="008908E5" w:rsidRPr="00AE595E" w:rsidTr="006260D1">
        <w:tc>
          <w:tcPr>
            <w:tcW w:w="323" w:type="pct"/>
            <w:tcBorders>
              <w:left w:val="single" w:sz="8" w:space="0" w:color="auto"/>
            </w:tcBorders>
          </w:tcPr>
          <w:p w:rsidR="008908E5" w:rsidRPr="00AE595E" w:rsidRDefault="008908E5" w:rsidP="008908E5">
            <w:pPr>
              <w:keepNext/>
              <w:numPr>
                <w:ilvl w:val="0"/>
                <w:numId w:val="5"/>
              </w:numPr>
              <w:jc w:val="both"/>
              <w:rPr>
                <w:sz w:val="20"/>
                <w:szCs w:val="20"/>
              </w:rPr>
            </w:pPr>
          </w:p>
        </w:tc>
        <w:tc>
          <w:tcPr>
            <w:tcW w:w="3974" w:type="pct"/>
            <w:gridSpan w:val="4"/>
          </w:tcPr>
          <w:p w:rsidR="008908E5" w:rsidRPr="00AE595E" w:rsidRDefault="008908E5" w:rsidP="008908E5">
            <w:pPr>
              <w:keepNext/>
              <w:jc w:val="both"/>
              <w:rPr>
                <w:sz w:val="20"/>
                <w:szCs w:val="20"/>
              </w:rPr>
            </w:pPr>
            <w:r w:rsidRPr="00AE595E">
              <w:rPr>
                <w:sz w:val="20"/>
                <w:szCs w:val="20"/>
              </w:rPr>
              <w:t xml:space="preserve">Платежное поручение </w:t>
            </w:r>
            <w:r w:rsidRPr="00AE595E">
              <w:rPr>
                <w:i/>
                <w:sz w:val="20"/>
                <w:szCs w:val="20"/>
              </w:rPr>
              <w:t>(или копия платежного поручения)</w:t>
            </w:r>
            <w:r w:rsidRPr="00AE595E">
              <w:rPr>
                <w:sz w:val="20"/>
                <w:szCs w:val="20"/>
              </w:rPr>
              <w:t xml:space="preserve"> от ________ № ____ о внесении задатка в размере ________ руб. для участия в аукционе на право заключения договора по лоту № ____ .</w:t>
            </w:r>
          </w:p>
        </w:tc>
        <w:tc>
          <w:tcPr>
            <w:tcW w:w="703" w:type="pct"/>
            <w:tcBorders>
              <w:right w:val="single" w:sz="8" w:space="0" w:color="auto"/>
            </w:tcBorders>
          </w:tcPr>
          <w:p w:rsidR="008908E5" w:rsidRPr="00AE595E" w:rsidRDefault="008908E5" w:rsidP="006260D1">
            <w:pPr>
              <w:keepNext/>
              <w:ind w:left="360" w:hanging="360"/>
              <w:jc w:val="center"/>
              <w:rPr>
                <w:sz w:val="20"/>
                <w:szCs w:val="20"/>
              </w:rPr>
            </w:pPr>
            <w:r w:rsidRPr="00AE595E">
              <w:rPr>
                <w:sz w:val="20"/>
                <w:szCs w:val="20"/>
              </w:rPr>
              <w:t>1</w:t>
            </w:r>
          </w:p>
        </w:tc>
      </w:tr>
      <w:tr w:rsidR="008908E5" w:rsidRPr="00AE595E" w:rsidTr="006260D1">
        <w:tc>
          <w:tcPr>
            <w:tcW w:w="323" w:type="pct"/>
            <w:tcBorders>
              <w:left w:val="single" w:sz="8" w:space="0" w:color="auto"/>
            </w:tcBorders>
          </w:tcPr>
          <w:p w:rsidR="008908E5" w:rsidRPr="00AE595E" w:rsidRDefault="008908E5" w:rsidP="008908E5">
            <w:pPr>
              <w:keepNext/>
              <w:numPr>
                <w:ilvl w:val="0"/>
                <w:numId w:val="5"/>
              </w:numPr>
              <w:jc w:val="both"/>
              <w:rPr>
                <w:sz w:val="20"/>
                <w:szCs w:val="20"/>
              </w:rPr>
            </w:pPr>
          </w:p>
        </w:tc>
        <w:tc>
          <w:tcPr>
            <w:tcW w:w="3974" w:type="pct"/>
            <w:gridSpan w:val="4"/>
          </w:tcPr>
          <w:p w:rsidR="008908E5" w:rsidRPr="00AE595E" w:rsidRDefault="008908E5" w:rsidP="00AD5B7D">
            <w:pPr>
              <w:keepNext/>
              <w:jc w:val="both"/>
              <w:rPr>
                <w:sz w:val="20"/>
                <w:szCs w:val="20"/>
              </w:rPr>
            </w:pPr>
            <w:r w:rsidRPr="00AE595E">
              <w:rPr>
                <w:sz w:val="20"/>
                <w:szCs w:val="20"/>
              </w:rPr>
              <w:t>Выписка из Единого государственного реестра юридических лиц от ____________ № _____</w:t>
            </w:r>
            <w:r w:rsidRPr="00AE595E">
              <w:rPr>
                <w:i/>
                <w:sz w:val="20"/>
                <w:szCs w:val="20"/>
              </w:rPr>
              <w:t xml:space="preserve"> .</w:t>
            </w:r>
          </w:p>
        </w:tc>
        <w:tc>
          <w:tcPr>
            <w:tcW w:w="703" w:type="pct"/>
            <w:tcBorders>
              <w:right w:val="single" w:sz="8" w:space="0" w:color="auto"/>
            </w:tcBorders>
          </w:tcPr>
          <w:p w:rsidR="008908E5" w:rsidRPr="00AE595E" w:rsidRDefault="008908E5" w:rsidP="006260D1">
            <w:pPr>
              <w:keepNext/>
              <w:ind w:left="360" w:hanging="360"/>
              <w:jc w:val="center"/>
              <w:rPr>
                <w:sz w:val="20"/>
                <w:szCs w:val="20"/>
              </w:rPr>
            </w:pPr>
            <w:r w:rsidRPr="00AE595E">
              <w:rPr>
                <w:sz w:val="20"/>
                <w:szCs w:val="20"/>
              </w:rPr>
              <w:t>5</w:t>
            </w:r>
          </w:p>
        </w:tc>
      </w:tr>
      <w:tr w:rsidR="008908E5" w:rsidRPr="00AE595E" w:rsidTr="006260D1">
        <w:tc>
          <w:tcPr>
            <w:tcW w:w="323" w:type="pct"/>
            <w:tcBorders>
              <w:left w:val="single" w:sz="8" w:space="0" w:color="auto"/>
            </w:tcBorders>
          </w:tcPr>
          <w:p w:rsidR="008908E5" w:rsidRPr="00AE595E" w:rsidRDefault="008908E5" w:rsidP="008908E5">
            <w:pPr>
              <w:keepNext/>
              <w:numPr>
                <w:ilvl w:val="0"/>
                <w:numId w:val="5"/>
              </w:numPr>
              <w:jc w:val="both"/>
              <w:rPr>
                <w:sz w:val="20"/>
                <w:szCs w:val="20"/>
              </w:rPr>
            </w:pPr>
          </w:p>
        </w:tc>
        <w:tc>
          <w:tcPr>
            <w:tcW w:w="3974" w:type="pct"/>
            <w:gridSpan w:val="4"/>
          </w:tcPr>
          <w:p w:rsidR="008908E5" w:rsidRPr="00AE595E" w:rsidRDefault="008908E5" w:rsidP="006260D1">
            <w:pPr>
              <w:keepNext/>
              <w:jc w:val="both"/>
              <w:rPr>
                <w:sz w:val="20"/>
                <w:szCs w:val="20"/>
              </w:rPr>
            </w:pPr>
            <w:r w:rsidRPr="00AE595E">
              <w:rPr>
                <w:sz w:val="20"/>
                <w:szCs w:val="20"/>
              </w:rPr>
              <w:t>…</w:t>
            </w:r>
          </w:p>
        </w:tc>
        <w:tc>
          <w:tcPr>
            <w:tcW w:w="703" w:type="pct"/>
            <w:tcBorders>
              <w:right w:val="single" w:sz="8" w:space="0" w:color="auto"/>
            </w:tcBorders>
          </w:tcPr>
          <w:p w:rsidR="008908E5" w:rsidRPr="00AE595E" w:rsidRDefault="008908E5" w:rsidP="006260D1">
            <w:pPr>
              <w:keepNext/>
              <w:ind w:left="360" w:hanging="360"/>
              <w:jc w:val="both"/>
              <w:rPr>
                <w:sz w:val="20"/>
                <w:szCs w:val="20"/>
              </w:rPr>
            </w:pPr>
          </w:p>
        </w:tc>
      </w:tr>
      <w:tr w:rsidR="008908E5" w:rsidRPr="00AE595E" w:rsidTr="006260D1">
        <w:tc>
          <w:tcPr>
            <w:tcW w:w="323" w:type="pct"/>
            <w:tcBorders>
              <w:left w:val="single" w:sz="8" w:space="0" w:color="auto"/>
              <w:bottom w:val="single" w:sz="4" w:space="0" w:color="auto"/>
            </w:tcBorders>
          </w:tcPr>
          <w:p w:rsidR="008908E5" w:rsidRPr="00AE595E" w:rsidRDefault="008908E5" w:rsidP="006260D1">
            <w:pPr>
              <w:keepNext/>
              <w:jc w:val="both"/>
              <w:rPr>
                <w:sz w:val="20"/>
                <w:szCs w:val="20"/>
              </w:rPr>
            </w:pPr>
          </w:p>
        </w:tc>
        <w:tc>
          <w:tcPr>
            <w:tcW w:w="3974" w:type="pct"/>
            <w:gridSpan w:val="4"/>
            <w:tcBorders>
              <w:bottom w:val="single" w:sz="4" w:space="0" w:color="auto"/>
            </w:tcBorders>
            <w:vAlign w:val="center"/>
          </w:tcPr>
          <w:p w:rsidR="008908E5" w:rsidRPr="00AE595E" w:rsidRDefault="008908E5" w:rsidP="006260D1">
            <w:pPr>
              <w:keepNext/>
              <w:jc w:val="right"/>
              <w:rPr>
                <w:sz w:val="20"/>
                <w:szCs w:val="20"/>
              </w:rPr>
            </w:pPr>
            <w:r w:rsidRPr="00AE595E">
              <w:rPr>
                <w:b/>
                <w:sz w:val="20"/>
                <w:szCs w:val="20"/>
              </w:rPr>
              <w:t>ВСЕГО</w:t>
            </w:r>
            <w:r w:rsidRPr="00AE595E">
              <w:rPr>
                <w:sz w:val="20"/>
                <w:szCs w:val="20"/>
              </w:rPr>
              <w:t>:</w:t>
            </w:r>
          </w:p>
        </w:tc>
        <w:tc>
          <w:tcPr>
            <w:tcW w:w="703" w:type="pct"/>
            <w:tcBorders>
              <w:bottom w:val="single" w:sz="4" w:space="0" w:color="auto"/>
              <w:right w:val="single" w:sz="8" w:space="0" w:color="auto"/>
            </w:tcBorders>
          </w:tcPr>
          <w:p w:rsidR="008908E5" w:rsidRPr="00AE595E" w:rsidRDefault="008908E5" w:rsidP="006260D1">
            <w:pPr>
              <w:keepNext/>
              <w:ind w:left="360" w:hanging="360"/>
              <w:jc w:val="both"/>
              <w:rPr>
                <w:sz w:val="20"/>
                <w:szCs w:val="20"/>
              </w:rPr>
            </w:pPr>
            <w:r w:rsidRPr="00AE595E">
              <w:rPr>
                <w:sz w:val="20"/>
                <w:szCs w:val="20"/>
              </w:rPr>
              <w:t>…. листов</w:t>
            </w:r>
          </w:p>
        </w:tc>
      </w:tr>
      <w:tr w:rsidR="008908E5" w:rsidRPr="00AE595E" w:rsidTr="006260D1">
        <w:tc>
          <w:tcPr>
            <w:tcW w:w="780" w:type="pct"/>
            <w:gridSpan w:val="2"/>
            <w:tcBorders>
              <w:top w:val="single" w:sz="4" w:space="0" w:color="auto"/>
              <w:left w:val="single" w:sz="8" w:space="0" w:color="auto"/>
              <w:bottom w:val="nil"/>
              <w:right w:val="nil"/>
            </w:tcBorders>
          </w:tcPr>
          <w:p w:rsidR="008908E5" w:rsidRPr="00AE595E" w:rsidRDefault="008908E5" w:rsidP="006260D1">
            <w:pPr>
              <w:keepNext/>
              <w:jc w:val="both"/>
              <w:rPr>
                <w:sz w:val="20"/>
                <w:szCs w:val="20"/>
              </w:rPr>
            </w:pPr>
          </w:p>
        </w:tc>
        <w:tc>
          <w:tcPr>
            <w:tcW w:w="3517" w:type="pct"/>
            <w:gridSpan w:val="3"/>
            <w:tcBorders>
              <w:top w:val="single" w:sz="4" w:space="0" w:color="auto"/>
              <w:left w:val="nil"/>
              <w:bottom w:val="nil"/>
              <w:right w:val="nil"/>
            </w:tcBorders>
            <w:vAlign w:val="center"/>
          </w:tcPr>
          <w:p w:rsidR="008908E5" w:rsidRPr="00AE595E" w:rsidRDefault="008908E5" w:rsidP="006260D1">
            <w:pPr>
              <w:keepNext/>
              <w:jc w:val="right"/>
              <w:rPr>
                <w:b/>
                <w:sz w:val="20"/>
                <w:szCs w:val="20"/>
              </w:rPr>
            </w:pPr>
          </w:p>
        </w:tc>
        <w:tc>
          <w:tcPr>
            <w:tcW w:w="703" w:type="pct"/>
            <w:tcBorders>
              <w:top w:val="single" w:sz="4" w:space="0" w:color="auto"/>
              <w:left w:val="nil"/>
              <w:bottom w:val="nil"/>
              <w:right w:val="single" w:sz="8" w:space="0" w:color="auto"/>
            </w:tcBorders>
          </w:tcPr>
          <w:p w:rsidR="008908E5" w:rsidRPr="00AE595E" w:rsidRDefault="008908E5" w:rsidP="006260D1">
            <w:pPr>
              <w:keepNext/>
              <w:ind w:left="360" w:hanging="360"/>
              <w:jc w:val="both"/>
              <w:rPr>
                <w:sz w:val="20"/>
                <w:szCs w:val="20"/>
              </w:rPr>
            </w:pPr>
          </w:p>
        </w:tc>
      </w:tr>
      <w:tr w:rsidR="008908E5" w:rsidRPr="00AE595E" w:rsidTr="006260D1">
        <w:tc>
          <w:tcPr>
            <w:tcW w:w="1670" w:type="pct"/>
            <w:gridSpan w:val="3"/>
            <w:tcBorders>
              <w:top w:val="nil"/>
              <w:left w:val="single" w:sz="8" w:space="0" w:color="auto"/>
              <w:bottom w:val="nil"/>
              <w:right w:val="nil"/>
            </w:tcBorders>
          </w:tcPr>
          <w:p w:rsidR="008908E5" w:rsidRPr="00AE595E" w:rsidRDefault="008908E5" w:rsidP="006260D1">
            <w:pPr>
              <w:pStyle w:val="a8"/>
              <w:keepNext/>
              <w:spacing w:after="0"/>
              <w:rPr>
                <w:sz w:val="20"/>
                <w:szCs w:val="20"/>
              </w:rPr>
            </w:pPr>
            <w:r w:rsidRPr="00AE595E">
              <w:rPr>
                <w:sz w:val="20"/>
                <w:szCs w:val="20"/>
              </w:rPr>
              <w:t xml:space="preserve">Подпись </w:t>
            </w:r>
            <w:r w:rsidRPr="00AE595E">
              <w:rPr>
                <w:caps/>
                <w:sz w:val="20"/>
                <w:szCs w:val="20"/>
              </w:rPr>
              <w:t>ЗАЯВИТЕЛЯ</w:t>
            </w:r>
            <w:r w:rsidRPr="00AE595E">
              <w:rPr>
                <w:sz w:val="20"/>
                <w:szCs w:val="20"/>
              </w:rPr>
              <w:t>:</w:t>
            </w:r>
          </w:p>
        </w:tc>
        <w:tc>
          <w:tcPr>
            <w:tcW w:w="1616" w:type="pct"/>
            <w:tcBorders>
              <w:top w:val="nil"/>
              <w:left w:val="nil"/>
              <w:bottom w:val="single" w:sz="4" w:space="0" w:color="auto"/>
              <w:right w:val="nil"/>
            </w:tcBorders>
          </w:tcPr>
          <w:p w:rsidR="008908E5" w:rsidRPr="00AE595E" w:rsidRDefault="008908E5" w:rsidP="006260D1">
            <w:pPr>
              <w:pStyle w:val="a8"/>
              <w:keepNext/>
              <w:rPr>
                <w:i/>
                <w:sz w:val="20"/>
                <w:szCs w:val="20"/>
              </w:rPr>
            </w:pPr>
          </w:p>
        </w:tc>
        <w:tc>
          <w:tcPr>
            <w:tcW w:w="1714" w:type="pct"/>
            <w:gridSpan w:val="2"/>
            <w:tcBorders>
              <w:top w:val="nil"/>
              <w:left w:val="nil"/>
              <w:bottom w:val="nil"/>
              <w:right w:val="single" w:sz="8" w:space="0" w:color="auto"/>
            </w:tcBorders>
          </w:tcPr>
          <w:p w:rsidR="008908E5" w:rsidRPr="00AE595E" w:rsidRDefault="008908E5" w:rsidP="006260D1">
            <w:pPr>
              <w:pStyle w:val="a8"/>
              <w:keepNext/>
              <w:rPr>
                <w:i/>
                <w:sz w:val="20"/>
                <w:szCs w:val="20"/>
              </w:rPr>
            </w:pPr>
          </w:p>
        </w:tc>
      </w:tr>
      <w:tr w:rsidR="008908E5" w:rsidRPr="00AE595E" w:rsidTr="006260D1">
        <w:tc>
          <w:tcPr>
            <w:tcW w:w="1670" w:type="pct"/>
            <w:gridSpan w:val="3"/>
            <w:tcBorders>
              <w:top w:val="nil"/>
              <w:left w:val="single" w:sz="8" w:space="0" w:color="auto"/>
              <w:bottom w:val="nil"/>
              <w:right w:val="nil"/>
            </w:tcBorders>
          </w:tcPr>
          <w:p w:rsidR="008908E5" w:rsidRPr="00AE595E" w:rsidRDefault="008908E5" w:rsidP="006260D1">
            <w:pPr>
              <w:keepNext/>
              <w:tabs>
                <w:tab w:val="num" w:pos="900"/>
              </w:tabs>
              <w:rPr>
                <w:i/>
                <w:sz w:val="20"/>
                <w:szCs w:val="20"/>
                <w:vertAlign w:val="superscript"/>
              </w:rPr>
            </w:pPr>
            <w:r w:rsidRPr="00AE595E">
              <w:rPr>
                <w:sz w:val="20"/>
                <w:szCs w:val="20"/>
              </w:rPr>
              <w:t>"____" ___________ 20___г.</w:t>
            </w:r>
          </w:p>
        </w:tc>
        <w:tc>
          <w:tcPr>
            <w:tcW w:w="1616" w:type="pct"/>
            <w:tcBorders>
              <w:top w:val="nil"/>
              <w:left w:val="nil"/>
              <w:bottom w:val="nil"/>
              <w:right w:val="nil"/>
            </w:tcBorders>
          </w:tcPr>
          <w:p w:rsidR="008908E5" w:rsidRPr="00AE595E" w:rsidRDefault="008908E5" w:rsidP="006260D1">
            <w:pPr>
              <w:pStyle w:val="a8"/>
              <w:keepNext/>
              <w:jc w:val="center"/>
              <w:rPr>
                <w:sz w:val="20"/>
                <w:szCs w:val="20"/>
                <w:vertAlign w:val="superscript"/>
              </w:rPr>
            </w:pPr>
            <w:r w:rsidRPr="00AE595E">
              <w:rPr>
                <w:sz w:val="20"/>
                <w:szCs w:val="20"/>
                <w:vertAlign w:val="superscript"/>
              </w:rPr>
              <w:t>(подпись)</w:t>
            </w:r>
          </w:p>
        </w:tc>
        <w:tc>
          <w:tcPr>
            <w:tcW w:w="1714" w:type="pct"/>
            <w:gridSpan w:val="2"/>
            <w:tcBorders>
              <w:top w:val="nil"/>
              <w:left w:val="nil"/>
              <w:bottom w:val="nil"/>
              <w:right w:val="single" w:sz="8" w:space="0" w:color="auto"/>
            </w:tcBorders>
          </w:tcPr>
          <w:p w:rsidR="008908E5" w:rsidRPr="00AE595E" w:rsidRDefault="008908E5" w:rsidP="006260D1">
            <w:pPr>
              <w:pStyle w:val="a8"/>
              <w:keepNext/>
              <w:jc w:val="center"/>
              <w:rPr>
                <w:sz w:val="20"/>
                <w:szCs w:val="20"/>
              </w:rPr>
            </w:pPr>
            <w:r w:rsidRPr="00AE595E">
              <w:rPr>
                <w:sz w:val="20"/>
                <w:szCs w:val="20"/>
                <w:vertAlign w:val="superscript"/>
              </w:rPr>
              <w:t>(Ф.И.О.)</w:t>
            </w:r>
          </w:p>
        </w:tc>
      </w:tr>
      <w:tr w:rsidR="008908E5" w:rsidRPr="00AE595E" w:rsidTr="006260D1">
        <w:tc>
          <w:tcPr>
            <w:tcW w:w="1670" w:type="pct"/>
            <w:gridSpan w:val="3"/>
            <w:tcBorders>
              <w:top w:val="nil"/>
              <w:left w:val="single" w:sz="8" w:space="0" w:color="auto"/>
              <w:bottom w:val="single" w:sz="8" w:space="0" w:color="auto"/>
              <w:right w:val="nil"/>
            </w:tcBorders>
          </w:tcPr>
          <w:p w:rsidR="008908E5" w:rsidRPr="00AE595E" w:rsidRDefault="008908E5" w:rsidP="006260D1">
            <w:pPr>
              <w:pStyle w:val="a8"/>
              <w:spacing w:after="0"/>
              <w:rPr>
                <w:i/>
                <w:sz w:val="20"/>
                <w:szCs w:val="20"/>
              </w:rPr>
            </w:pPr>
          </w:p>
        </w:tc>
        <w:tc>
          <w:tcPr>
            <w:tcW w:w="1616" w:type="pct"/>
            <w:tcBorders>
              <w:top w:val="nil"/>
              <w:left w:val="nil"/>
              <w:bottom w:val="single" w:sz="8" w:space="0" w:color="auto"/>
              <w:right w:val="nil"/>
            </w:tcBorders>
          </w:tcPr>
          <w:p w:rsidR="008908E5" w:rsidRPr="00AE595E" w:rsidRDefault="008908E5" w:rsidP="006260D1">
            <w:pPr>
              <w:pStyle w:val="a8"/>
              <w:spacing w:after="0"/>
              <w:jc w:val="center"/>
              <w:rPr>
                <w:i/>
                <w:sz w:val="20"/>
                <w:szCs w:val="20"/>
              </w:rPr>
            </w:pPr>
            <w:r w:rsidRPr="00AE595E">
              <w:rPr>
                <w:sz w:val="20"/>
                <w:szCs w:val="20"/>
              </w:rPr>
              <w:t>Место печати</w:t>
            </w:r>
          </w:p>
        </w:tc>
        <w:tc>
          <w:tcPr>
            <w:tcW w:w="1714" w:type="pct"/>
            <w:gridSpan w:val="2"/>
            <w:tcBorders>
              <w:top w:val="nil"/>
              <w:left w:val="nil"/>
              <w:bottom w:val="single" w:sz="8" w:space="0" w:color="auto"/>
              <w:right w:val="single" w:sz="8" w:space="0" w:color="auto"/>
            </w:tcBorders>
          </w:tcPr>
          <w:p w:rsidR="008908E5" w:rsidRPr="00AE595E" w:rsidRDefault="008908E5" w:rsidP="006260D1">
            <w:pPr>
              <w:pStyle w:val="a8"/>
              <w:spacing w:after="0"/>
              <w:rPr>
                <w:i/>
                <w:sz w:val="20"/>
                <w:szCs w:val="20"/>
              </w:rPr>
            </w:pPr>
          </w:p>
        </w:tc>
      </w:tr>
    </w:tbl>
    <w:p w:rsidR="008908E5" w:rsidRPr="00AE595E" w:rsidRDefault="008908E5" w:rsidP="008908E5">
      <w:pPr>
        <w:pStyle w:val="a5"/>
        <w:spacing w:before="120" w:after="0"/>
        <w:ind w:firstLine="72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Все листы заявки на участие в аукционе (формы "3аявка на участие в аукционе</w:t>
      </w:r>
      <w:r w:rsidRPr="00AE595E">
        <w:rPr>
          <w:rFonts w:ascii="Times New Roman" w:hAnsi="Times New Roman" w:cs="Times New Roman"/>
          <w:caps/>
          <w:color w:val="auto"/>
          <w:sz w:val="20"/>
          <w:szCs w:val="20"/>
        </w:rPr>
        <w:t xml:space="preserve"> </w:t>
      </w:r>
      <w:r w:rsidRPr="00AE595E">
        <w:rPr>
          <w:rFonts w:ascii="Times New Roman" w:hAnsi="Times New Roman" w:cs="Times New Roman"/>
          <w:color w:val="auto"/>
          <w:sz w:val="20"/>
          <w:szCs w:val="20"/>
        </w:rPr>
        <w:t xml:space="preserve">на право заключения договора на установку и эксплуатацию рекламной конструкции" и других представляемых заявителем в составе заявки на участие в аукционе документов) должны быть прошиты в виде одного тома и пронумерованы. </w:t>
      </w:r>
    </w:p>
    <w:p w:rsidR="008908E5" w:rsidRPr="00AE595E" w:rsidRDefault="008908E5" w:rsidP="008908E5">
      <w:pPr>
        <w:pStyle w:val="a5"/>
        <w:spacing w:before="0" w:after="0"/>
        <w:ind w:firstLine="72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 xml:space="preserve">Заявка на участие в аукционе должна быть скреплена печатью </w:t>
      </w:r>
      <w:r w:rsidR="00AD5B7D" w:rsidRPr="00AE595E">
        <w:rPr>
          <w:rFonts w:ascii="Times New Roman" w:hAnsi="Times New Roman" w:cs="Times New Roman"/>
          <w:color w:val="auto"/>
          <w:sz w:val="20"/>
          <w:szCs w:val="20"/>
        </w:rPr>
        <w:t xml:space="preserve">(при наличии) </w:t>
      </w:r>
      <w:r w:rsidRPr="00AE595E">
        <w:rPr>
          <w:rFonts w:ascii="Times New Roman" w:hAnsi="Times New Roman" w:cs="Times New Roman"/>
          <w:color w:val="auto"/>
          <w:sz w:val="20"/>
          <w:szCs w:val="20"/>
        </w:rPr>
        <w:t xml:space="preserve">заявителя (для юридических лиц) и подписана заявителем или лицом, уполномоченным таким заявителем. </w:t>
      </w:r>
    </w:p>
    <w:p w:rsidR="008908E5" w:rsidRPr="00AE595E" w:rsidRDefault="008908E5" w:rsidP="008908E5">
      <w:pPr>
        <w:pStyle w:val="21"/>
        <w:spacing w:after="0" w:line="240" w:lineRule="auto"/>
        <w:ind w:firstLine="720"/>
        <w:jc w:val="both"/>
        <w:rPr>
          <w:sz w:val="20"/>
          <w:szCs w:val="20"/>
        </w:rPr>
      </w:pPr>
      <w:r w:rsidRPr="00AE595E">
        <w:rPr>
          <w:sz w:val="20"/>
          <w:szCs w:val="20"/>
        </w:rPr>
        <w:t>Например, надпись на месте прошивки заявки на участие в аукционе (на обороте последнего листа):</w:t>
      </w:r>
    </w:p>
    <w:p w:rsidR="008908E5" w:rsidRPr="00AE595E" w:rsidRDefault="008908E5" w:rsidP="008908E5">
      <w:pPr>
        <w:pStyle w:val="21"/>
        <w:keepNext/>
        <w:widowControl w:val="0"/>
        <w:numPr>
          <w:ilvl w:val="0"/>
          <w:numId w:val="4"/>
        </w:numPr>
        <w:spacing w:after="0" w:line="240" w:lineRule="auto"/>
        <w:ind w:left="1077" w:hanging="357"/>
        <w:jc w:val="both"/>
        <w:rPr>
          <w:sz w:val="20"/>
          <w:szCs w:val="20"/>
        </w:rPr>
      </w:pPr>
      <w:r w:rsidRPr="00AE595E">
        <w:rPr>
          <w:sz w:val="20"/>
          <w:szCs w:val="20"/>
        </w:rPr>
        <w:lastRenderedPageBreak/>
        <w:t>для юридических лиц:</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i/>
          <w:sz w:val="20"/>
          <w:szCs w:val="20"/>
        </w:rPr>
      </w:pPr>
      <w:r w:rsidRPr="00AE595E">
        <w:rPr>
          <w:i/>
          <w:sz w:val="20"/>
          <w:szCs w:val="20"/>
        </w:rPr>
        <w:t xml:space="preserve">Прошито, пронумеровано </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sz w:val="20"/>
          <w:szCs w:val="20"/>
        </w:rPr>
      </w:pPr>
      <w:r w:rsidRPr="00AE595E">
        <w:rPr>
          <w:i/>
          <w:sz w:val="20"/>
          <w:szCs w:val="20"/>
        </w:rPr>
        <w:t xml:space="preserve">и скреплено печатью </w:t>
      </w:r>
      <w:r w:rsidR="004D74AF" w:rsidRPr="00AE595E">
        <w:rPr>
          <w:i/>
          <w:sz w:val="20"/>
          <w:szCs w:val="20"/>
        </w:rPr>
        <w:t>(при наличии)</w:t>
      </w:r>
      <w:r w:rsidR="004D74AF" w:rsidRPr="00AE595E">
        <w:rPr>
          <w:sz w:val="20"/>
          <w:szCs w:val="20"/>
        </w:rPr>
        <w:t xml:space="preserve"> </w:t>
      </w:r>
      <w:r w:rsidRPr="00AE595E">
        <w:rPr>
          <w:sz w:val="20"/>
          <w:szCs w:val="20"/>
        </w:rPr>
        <w:t xml:space="preserve">_______ </w:t>
      </w:r>
      <w:r w:rsidRPr="00AE595E">
        <w:rPr>
          <w:i/>
          <w:sz w:val="20"/>
          <w:szCs w:val="20"/>
        </w:rPr>
        <w:t>листов</w:t>
      </w:r>
      <w:r w:rsidRPr="00AE595E">
        <w:rPr>
          <w:sz w:val="20"/>
          <w:szCs w:val="20"/>
        </w:rPr>
        <w:t xml:space="preserve"> </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sz w:val="20"/>
          <w:szCs w:val="20"/>
          <w:vertAlign w:val="superscript"/>
        </w:rPr>
      </w:pPr>
      <w:r w:rsidRPr="00AE595E">
        <w:rPr>
          <w:sz w:val="20"/>
          <w:szCs w:val="20"/>
          <w:vertAlign w:val="superscript"/>
        </w:rPr>
        <w:t xml:space="preserve">                                       (указать количество)</w:t>
      </w:r>
      <w:r w:rsidRPr="00AE595E">
        <w:rPr>
          <w:b/>
          <w:i/>
          <w:sz w:val="20"/>
          <w:szCs w:val="20"/>
          <w:vertAlign w:val="superscript"/>
        </w:rPr>
        <w:t xml:space="preserve"> </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sz w:val="20"/>
          <w:szCs w:val="20"/>
        </w:rPr>
      </w:pPr>
      <w:r w:rsidRPr="00AE595E">
        <w:rPr>
          <w:sz w:val="20"/>
          <w:szCs w:val="20"/>
        </w:rPr>
        <w:t>_______________________________________________________________</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sz w:val="20"/>
          <w:szCs w:val="20"/>
          <w:vertAlign w:val="superscript"/>
        </w:rPr>
      </w:pPr>
      <w:r w:rsidRPr="00AE595E">
        <w:rPr>
          <w:sz w:val="20"/>
          <w:szCs w:val="20"/>
          <w:vertAlign w:val="superscript"/>
        </w:rPr>
        <w:t>(указать Ф.И.О. лица, уполномоченного заявителем)</w:t>
      </w:r>
    </w:p>
    <w:p w:rsidR="008908E5" w:rsidRPr="00AE595E" w:rsidRDefault="008908E5" w:rsidP="008908E5">
      <w:pPr>
        <w:pStyle w:val="a5"/>
        <w:keepNext/>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0"/>
          <w:szCs w:val="20"/>
        </w:rPr>
      </w:pPr>
      <w:r w:rsidRPr="00AE595E">
        <w:rPr>
          <w:rFonts w:ascii="Times New Roman" w:hAnsi="Times New Roman" w:cs="Times New Roman"/>
          <w:i/>
          <w:color w:val="auto"/>
          <w:sz w:val="20"/>
          <w:szCs w:val="20"/>
        </w:rPr>
        <w:t xml:space="preserve">Подпись лица, уполномоченного заявителем </w:t>
      </w:r>
    </w:p>
    <w:p w:rsidR="008908E5" w:rsidRPr="00AE595E" w:rsidRDefault="008908E5" w:rsidP="008908E5">
      <w:pPr>
        <w:pStyle w:val="a5"/>
        <w:keepNext/>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0"/>
          <w:szCs w:val="20"/>
        </w:rPr>
      </w:pPr>
      <w:r w:rsidRPr="00AE595E">
        <w:rPr>
          <w:rFonts w:ascii="Times New Roman" w:hAnsi="Times New Roman" w:cs="Times New Roman"/>
          <w:i/>
          <w:color w:val="auto"/>
          <w:sz w:val="20"/>
          <w:szCs w:val="20"/>
        </w:rPr>
        <w:t>Дата подписи</w:t>
      </w:r>
    </w:p>
    <w:p w:rsidR="008908E5" w:rsidRPr="00AE595E" w:rsidRDefault="008908E5" w:rsidP="008908E5">
      <w:pPr>
        <w:pStyle w:val="a5"/>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0"/>
          <w:szCs w:val="20"/>
        </w:rPr>
      </w:pPr>
      <w:r w:rsidRPr="00AE595E">
        <w:rPr>
          <w:rFonts w:ascii="Times New Roman" w:hAnsi="Times New Roman" w:cs="Times New Roman"/>
          <w:i/>
          <w:color w:val="auto"/>
          <w:sz w:val="20"/>
          <w:szCs w:val="20"/>
        </w:rPr>
        <w:t>Печать заявителя</w:t>
      </w:r>
      <w:r w:rsidR="004D74AF" w:rsidRPr="00AE595E">
        <w:rPr>
          <w:rFonts w:ascii="Times New Roman" w:hAnsi="Times New Roman" w:cs="Times New Roman"/>
          <w:i/>
          <w:color w:val="auto"/>
          <w:sz w:val="20"/>
          <w:szCs w:val="20"/>
        </w:rPr>
        <w:t xml:space="preserve"> (при наличии)</w:t>
      </w:r>
    </w:p>
    <w:p w:rsidR="008908E5" w:rsidRPr="00AE595E" w:rsidRDefault="008908E5" w:rsidP="008908E5">
      <w:pPr>
        <w:pStyle w:val="21"/>
        <w:keepNext/>
        <w:widowControl w:val="0"/>
        <w:numPr>
          <w:ilvl w:val="0"/>
          <w:numId w:val="4"/>
        </w:numPr>
        <w:spacing w:before="60" w:after="0" w:line="240" w:lineRule="auto"/>
        <w:ind w:left="1077" w:hanging="357"/>
        <w:jc w:val="both"/>
        <w:rPr>
          <w:sz w:val="20"/>
          <w:szCs w:val="20"/>
        </w:rPr>
      </w:pPr>
      <w:r w:rsidRPr="00AE595E">
        <w:rPr>
          <w:sz w:val="20"/>
          <w:szCs w:val="20"/>
        </w:rPr>
        <w:t>для физических лиц:</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sz w:val="20"/>
          <w:szCs w:val="20"/>
        </w:rPr>
      </w:pPr>
      <w:r w:rsidRPr="00AE595E">
        <w:rPr>
          <w:i/>
          <w:sz w:val="20"/>
          <w:szCs w:val="20"/>
        </w:rPr>
        <w:t xml:space="preserve">Прошито и пронумеровано </w:t>
      </w:r>
      <w:r w:rsidRPr="00AE595E">
        <w:rPr>
          <w:sz w:val="20"/>
          <w:szCs w:val="20"/>
        </w:rPr>
        <w:t xml:space="preserve">_______ </w:t>
      </w:r>
      <w:r w:rsidRPr="00AE595E">
        <w:rPr>
          <w:i/>
          <w:sz w:val="20"/>
          <w:szCs w:val="20"/>
        </w:rPr>
        <w:t>листов</w:t>
      </w:r>
      <w:r w:rsidRPr="00AE595E">
        <w:rPr>
          <w:sz w:val="20"/>
          <w:szCs w:val="20"/>
        </w:rPr>
        <w:t xml:space="preserve"> </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i/>
          <w:sz w:val="20"/>
          <w:szCs w:val="20"/>
          <w:vertAlign w:val="superscript"/>
        </w:rPr>
      </w:pPr>
      <w:r w:rsidRPr="00AE595E">
        <w:rPr>
          <w:sz w:val="20"/>
          <w:szCs w:val="20"/>
          <w:vertAlign w:val="superscript"/>
        </w:rPr>
        <w:t xml:space="preserve">                                                    (указать количество)</w:t>
      </w:r>
      <w:r w:rsidRPr="00AE595E">
        <w:rPr>
          <w:i/>
          <w:sz w:val="20"/>
          <w:szCs w:val="20"/>
          <w:vertAlign w:val="superscript"/>
        </w:rPr>
        <w:t xml:space="preserve"> </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sz w:val="20"/>
          <w:szCs w:val="20"/>
        </w:rPr>
      </w:pPr>
      <w:r w:rsidRPr="00AE595E">
        <w:rPr>
          <w:sz w:val="20"/>
          <w:szCs w:val="20"/>
        </w:rPr>
        <w:t>__________________________________________________________________</w:t>
      </w:r>
    </w:p>
    <w:p w:rsidR="008908E5" w:rsidRPr="00AE595E" w:rsidRDefault="008908E5" w:rsidP="008908E5">
      <w:pPr>
        <w:pStyle w:val="21"/>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sz w:val="20"/>
          <w:szCs w:val="20"/>
          <w:vertAlign w:val="superscript"/>
        </w:rPr>
      </w:pPr>
      <w:r w:rsidRPr="00AE595E">
        <w:rPr>
          <w:sz w:val="20"/>
          <w:szCs w:val="20"/>
          <w:vertAlign w:val="superscript"/>
        </w:rPr>
        <w:t>(указать Ф.И.О. заявителя или лица, уполномоченного заявителем)</w:t>
      </w:r>
    </w:p>
    <w:p w:rsidR="008908E5" w:rsidRPr="00AE595E" w:rsidRDefault="008908E5" w:rsidP="008908E5">
      <w:pPr>
        <w:pStyle w:val="a5"/>
        <w:keepNext/>
        <w:pBdr>
          <w:top w:val="single" w:sz="4" w:space="1" w:color="auto"/>
          <w:left w:val="single" w:sz="4" w:space="4" w:color="auto"/>
          <w:bottom w:val="single" w:sz="4" w:space="1" w:color="auto"/>
          <w:right w:val="single" w:sz="4" w:space="4" w:color="auto"/>
        </w:pBdr>
        <w:spacing w:before="0" w:after="0"/>
        <w:ind w:left="567" w:right="1888"/>
        <w:jc w:val="center"/>
        <w:rPr>
          <w:rFonts w:ascii="Times New Roman" w:hAnsi="Times New Roman" w:cs="Times New Roman"/>
          <w:i/>
          <w:color w:val="auto"/>
          <w:sz w:val="20"/>
          <w:szCs w:val="20"/>
        </w:rPr>
      </w:pPr>
      <w:r w:rsidRPr="00AE595E">
        <w:rPr>
          <w:rFonts w:ascii="Times New Roman" w:hAnsi="Times New Roman" w:cs="Times New Roman"/>
          <w:i/>
          <w:color w:val="auto"/>
          <w:sz w:val="20"/>
          <w:szCs w:val="20"/>
        </w:rPr>
        <w:t xml:space="preserve">Подпись заявителя или лица, уполномоченного заявителем </w:t>
      </w:r>
    </w:p>
    <w:p w:rsidR="008908E5" w:rsidRPr="00AE595E" w:rsidRDefault="008908E5" w:rsidP="008908E5">
      <w:pPr>
        <w:pStyle w:val="a5"/>
        <w:pBdr>
          <w:top w:val="single" w:sz="4" w:space="1" w:color="auto"/>
          <w:left w:val="single" w:sz="4" w:space="4" w:color="auto"/>
          <w:bottom w:val="single" w:sz="4" w:space="1" w:color="auto"/>
          <w:right w:val="single" w:sz="4" w:space="4" w:color="auto"/>
        </w:pBdr>
        <w:spacing w:before="0" w:after="0"/>
        <w:ind w:left="567" w:right="1888"/>
        <w:jc w:val="center"/>
        <w:rPr>
          <w:rFonts w:ascii="Times New Roman" w:hAnsi="Times New Roman" w:cs="Times New Roman"/>
          <w:i/>
          <w:color w:val="auto"/>
          <w:sz w:val="20"/>
          <w:szCs w:val="20"/>
        </w:rPr>
      </w:pPr>
      <w:r w:rsidRPr="00AE595E">
        <w:rPr>
          <w:rFonts w:ascii="Times New Roman" w:hAnsi="Times New Roman" w:cs="Times New Roman"/>
          <w:i/>
          <w:color w:val="auto"/>
          <w:sz w:val="20"/>
          <w:szCs w:val="20"/>
        </w:rPr>
        <w:t>Дата подписи</w:t>
      </w:r>
    </w:p>
    <w:p w:rsidR="008908E5" w:rsidRPr="00AE595E" w:rsidRDefault="008908E5" w:rsidP="008908E5">
      <w:pPr>
        <w:pStyle w:val="a5"/>
        <w:spacing w:before="120" w:after="0"/>
        <w:ind w:firstLine="72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Соблюдение заявителем указанных в настоящем разделе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8908E5" w:rsidRPr="00AE595E" w:rsidRDefault="008908E5" w:rsidP="008908E5">
      <w:pPr>
        <w:pStyle w:val="a5"/>
        <w:spacing w:before="0" w:after="0"/>
        <w:ind w:firstLine="72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При этом ненадлежащее исполнение заявителем требований о том, что все листы заявки на участие в аукционе должны быть прошиты в виде одного тома и пронумерованы, а также о том, что заявка на участие в аукционе должна содержать опись входящих в ее состав документов, не является основанием для отказа в допуске к участию в аукционе.</w:t>
      </w:r>
    </w:p>
    <w:p w:rsidR="008908E5" w:rsidRPr="00AE595E" w:rsidRDefault="008908E5" w:rsidP="00291801">
      <w:pPr>
        <w:ind w:firstLine="567"/>
        <w:jc w:val="both"/>
        <w:rPr>
          <w:sz w:val="20"/>
          <w:szCs w:val="20"/>
        </w:rPr>
      </w:pPr>
    </w:p>
    <w:p w:rsidR="00512E4D" w:rsidRPr="00AE595E" w:rsidRDefault="00512E4D" w:rsidP="00512E4D">
      <w:pPr>
        <w:jc w:val="both"/>
        <w:rPr>
          <w:b/>
          <w:sz w:val="20"/>
          <w:szCs w:val="20"/>
        </w:rPr>
      </w:pPr>
      <w:r w:rsidRPr="00AE595E">
        <w:rPr>
          <w:b/>
          <w:sz w:val="20"/>
          <w:szCs w:val="20"/>
        </w:rPr>
        <w:t>3.  Подача и прием заявок</w:t>
      </w:r>
    </w:p>
    <w:p w:rsidR="00512E4D" w:rsidRPr="00AE595E" w:rsidRDefault="00512E4D" w:rsidP="00512E4D">
      <w:pPr>
        <w:ind w:firstLine="567"/>
        <w:jc w:val="both"/>
        <w:rPr>
          <w:sz w:val="20"/>
          <w:szCs w:val="20"/>
        </w:rPr>
      </w:pPr>
      <w:r w:rsidRPr="00AE595E">
        <w:rPr>
          <w:sz w:val="20"/>
          <w:szCs w:val="20"/>
        </w:rPr>
        <w:t>3.1.</w:t>
      </w:r>
      <w:r w:rsidRPr="00AE595E">
        <w:rPr>
          <w:b/>
          <w:sz w:val="20"/>
          <w:szCs w:val="20"/>
        </w:rPr>
        <w:t xml:space="preserve"> Дата начала подачи заявок: </w:t>
      </w:r>
      <w:r w:rsidR="00EF05BA" w:rsidRPr="00AE595E">
        <w:rPr>
          <w:b/>
          <w:sz w:val="20"/>
          <w:szCs w:val="20"/>
        </w:rPr>
        <w:t>21</w:t>
      </w:r>
      <w:r w:rsidR="00B24BE5" w:rsidRPr="00AE595E">
        <w:rPr>
          <w:b/>
          <w:sz w:val="20"/>
          <w:szCs w:val="20"/>
        </w:rPr>
        <w:t xml:space="preserve">.07.2023 </w:t>
      </w:r>
      <w:r w:rsidRPr="00AE595E">
        <w:rPr>
          <w:b/>
          <w:sz w:val="20"/>
          <w:szCs w:val="20"/>
        </w:rPr>
        <w:t>г. в 8.</w:t>
      </w:r>
      <w:r w:rsidR="00933440" w:rsidRPr="00AE595E">
        <w:rPr>
          <w:b/>
          <w:sz w:val="20"/>
          <w:szCs w:val="20"/>
        </w:rPr>
        <w:t>3</w:t>
      </w:r>
      <w:r w:rsidRPr="00AE595E">
        <w:rPr>
          <w:b/>
          <w:sz w:val="20"/>
          <w:szCs w:val="20"/>
        </w:rPr>
        <w:t xml:space="preserve">0 час. </w:t>
      </w:r>
      <w:r w:rsidRPr="00AE595E">
        <w:rPr>
          <w:bCs/>
          <w:sz w:val="20"/>
          <w:szCs w:val="20"/>
        </w:rPr>
        <w:t>(</w:t>
      </w:r>
      <w:r w:rsidR="007314B0" w:rsidRPr="00AE595E">
        <w:rPr>
          <w:bCs/>
          <w:sz w:val="20"/>
          <w:szCs w:val="20"/>
        </w:rPr>
        <w:t>местное</w:t>
      </w:r>
      <w:r w:rsidRPr="00AE595E">
        <w:rPr>
          <w:bCs/>
          <w:sz w:val="20"/>
          <w:szCs w:val="20"/>
        </w:rPr>
        <w:t xml:space="preserve"> время)</w:t>
      </w:r>
      <w:r w:rsidRPr="00AE595E">
        <w:rPr>
          <w:sz w:val="20"/>
          <w:szCs w:val="20"/>
        </w:rPr>
        <w:t xml:space="preserve"> по адресу: </w:t>
      </w:r>
      <w:r w:rsidR="00D61163" w:rsidRPr="00AE595E">
        <w:rPr>
          <w:sz w:val="20"/>
          <w:szCs w:val="20"/>
        </w:rPr>
        <w:t>Волгоградская область, Киквидзенский район, станица Преображенская, ул. Мира, 55</w:t>
      </w:r>
      <w:r w:rsidRPr="00AE595E">
        <w:rPr>
          <w:sz w:val="20"/>
          <w:szCs w:val="20"/>
        </w:rPr>
        <w:t>, каб. №</w:t>
      </w:r>
      <w:r w:rsidR="00D61163" w:rsidRPr="00AE595E">
        <w:rPr>
          <w:sz w:val="20"/>
          <w:szCs w:val="20"/>
        </w:rPr>
        <w:t>3</w:t>
      </w:r>
      <w:r w:rsidRPr="00AE595E">
        <w:rPr>
          <w:sz w:val="20"/>
          <w:szCs w:val="20"/>
        </w:rPr>
        <w:t xml:space="preserve"> – отдел по </w:t>
      </w:r>
      <w:r w:rsidR="00D61163" w:rsidRPr="00AE595E">
        <w:rPr>
          <w:sz w:val="20"/>
          <w:szCs w:val="20"/>
        </w:rPr>
        <w:t>управлению муниципальным имуществом администрации Киквидзенского муниципального района Волгоградской области</w:t>
      </w:r>
      <w:r w:rsidRPr="00AE595E">
        <w:rPr>
          <w:sz w:val="20"/>
          <w:szCs w:val="20"/>
        </w:rPr>
        <w:t>. Режим работы: понедельник</w:t>
      </w:r>
      <w:r w:rsidR="004F73BE" w:rsidRPr="00AE595E">
        <w:rPr>
          <w:sz w:val="20"/>
          <w:szCs w:val="20"/>
        </w:rPr>
        <w:t xml:space="preserve"> - </w:t>
      </w:r>
      <w:r w:rsidRPr="00AE595E">
        <w:rPr>
          <w:sz w:val="20"/>
          <w:szCs w:val="20"/>
        </w:rPr>
        <w:t xml:space="preserve"> </w:t>
      </w:r>
      <w:r w:rsidR="008E5F7D" w:rsidRPr="00AE595E">
        <w:rPr>
          <w:sz w:val="20"/>
          <w:szCs w:val="20"/>
        </w:rPr>
        <w:t>четверг</w:t>
      </w:r>
      <w:r w:rsidR="004F73BE" w:rsidRPr="00AE595E">
        <w:rPr>
          <w:sz w:val="20"/>
          <w:szCs w:val="20"/>
        </w:rPr>
        <w:t xml:space="preserve"> с 8.</w:t>
      </w:r>
      <w:r w:rsidR="008E5F7D" w:rsidRPr="00AE595E">
        <w:rPr>
          <w:sz w:val="20"/>
          <w:szCs w:val="20"/>
        </w:rPr>
        <w:t>3</w:t>
      </w:r>
      <w:r w:rsidR="004F73BE" w:rsidRPr="00AE595E">
        <w:rPr>
          <w:sz w:val="20"/>
          <w:szCs w:val="20"/>
        </w:rPr>
        <w:t>0ч. до 17.0</w:t>
      </w:r>
      <w:r w:rsidRPr="00AE595E">
        <w:rPr>
          <w:sz w:val="20"/>
          <w:szCs w:val="20"/>
        </w:rPr>
        <w:t xml:space="preserve">0ч.; </w:t>
      </w:r>
      <w:r w:rsidR="004F73BE" w:rsidRPr="00AE595E">
        <w:rPr>
          <w:sz w:val="20"/>
          <w:szCs w:val="20"/>
        </w:rPr>
        <w:t>перерыв с 12.00ч. до 13</w:t>
      </w:r>
      <w:r w:rsidR="00102CB1" w:rsidRPr="00AE595E">
        <w:rPr>
          <w:sz w:val="20"/>
          <w:szCs w:val="20"/>
        </w:rPr>
        <w:t>.0</w:t>
      </w:r>
      <w:r w:rsidR="008E5F7D" w:rsidRPr="00AE595E">
        <w:rPr>
          <w:sz w:val="20"/>
          <w:szCs w:val="20"/>
        </w:rPr>
        <w:t>6</w:t>
      </w:r>
      <w:r w:rsidRPr="00AE595E">
        <w:rPr>
          <w:sz w:val="20"/>
          <w:szCs w:val="20"/>
        </w:rPr>
        <w:t xml:space="preserve">ч.; </w:t>
      </w:r>
      <w:r w:rsidR="008E5F7D" w:rsidRPr="00AE595E">
        <w:rPr>
          <w:sz w:val="20"/>
          <w:szCs w:val="20"/>
        </w:rPr>
        <w:t xml:space="preserve">пятница - с 8.30ч. до 16.00ч.; перерыв с 12.00ч. до 13.06ч.; </w:t>
      </w:r>
      <w:r w:rsidRPr="00AE595E">
        <w:rPr>
          <w:sz w:val="20"/>
          <w:szCs w:val="20"/>
        </w:rPr>
        <w:t>суббота, воскресенье - выходной.</w:t>
      </w:r>
    </w:p>
    <w:p w:rsidR="00512E4D" w:rsidRPr="00AE595E" w:rsidRDefault="00512E4D" w:rsidP="00512E4D">
      <w:pPr>
        <w:ind w:firstLine="567"/>
        <w:jc w:val="both"/>
        <w:rPr>
          <w:bCs/>
          <w:sz w:val="20"/>
          <w:szCs w:val="20"/>
        </w:rPr>
      </w:pPr>
      <w:r w:rsidRPr="00AE595E">
        <w:rPr>
          <w:sz w:val="20"/>
          <w:szCs w:val="20"/>
        </w:rPr>
        <w:t>3.2.</w:t>
      </w:r>
      <w:r w:rsidRPr="00AE595E">
        <w:rPr>
          <w:b/>
          <w:sz w:val="20"/>
          <w:szCs w:val="20"/>
        </w:rPr>
        <w:t xml:space="preserve">  Дата окончания подачи заявок:</w:t>
      </w:r>
      <w:r w:rsidRPr="00AE595E">
        <w:rPr>
          <w:b/>
          <w:bCs/>
          <w:sz w:val="20"/>
          <w:szCs w:val="20"/>
        </w:rPr>
        <w:t xml:space="preserve">  </w:t>
      </w:r>
      <w:r w:rsidR="00EF05BA" w:rsidRPr="00AE595E">
        <w:rPr>
          <w:b/>
          <w:bCs/>
          <w:sz w:val="20"/>
          <w:szCs w:val="20"/>
        </w:rPr>
        <w:t>10.08</w:t>
      </w:r>
      <w:r w:rsidR="00172981" w:rsidRPr="00AE595E">
        <w:rPr>
          <w:b/>
          <w:bCs/>
          <w:sz w:val="20"/>
          <w:szCs w:val="20"/>
        </w:rPr>
        <w:t>.2023</w:t>
      </w:r>
      <w:r w:rsidRPr="00AE595E">
        <w:rPr>
          <w:b/>
          <w:sz w:val="20"/>
          <w:szCs w:val="20"/>
        </w:rPr>
        <w:t>г. в 1</w:t>
      </w:r>
      <w:r w:rsidR="00102CB1" w:rsidRPr="00AE595E">
        <w:rPr>
          <w:b/>
          <w:sz w:val="20"/>
          <w:szCs w:val="20"/>
        </w:rPr>
        <w:t>0</w:t>
      </w:r>
      <w:r w:rsidRPr="00AE595E">
        <w:rPr>
          <w:b/>
          <w:sz w:val="20"/>
          <w:szCs w:val="20"/>
        </w:rPr>
        <w:t xml:space="preserve">.00 час. </w:t>
      </w:r>
      <w:r w:rsidRPr="00AE595E">
        <w:rPr>
          <w:bCs/>
          <w:sz w:val="20"/>
          <w:szCs w:val="20"/>
        </w:rPr>
        <w:t>(</w:t>
      </w:r>
      <w:r w:rsidR="007314B0" w:rsidRPr="00AE595E">
        <w:rPr>
          <w:bCs/>
          <w:sz w:val="20"/>
          <w:szCs w:val="20"/>
        </w:rPr>
        <w:t>местное время</w:t>
      </w:r>
      <w:r w:rsidRPr="00AE595E">
        <w:rPr>
          <w:bCs/>
          <w:sz w:val="20"/>
          <w:szCs w:val="20"/>
        </w:rPr>
        <w:t>).</w:t>
      </w:r>
    </w:p>
    <w:p w:rsidR="00512E4D" w:rsidRPr="00AE595E" w:rsidRDefault="00512E4D" w:rsidP="00291801">
      <w:pPr>
        <w:ind w:firstLine="567"/>
        <w:jc w:val="both"/>
        <w:rPr>
          <w:sz w:val="20"/>
          <w:szCs w:val="20"/>
        </w:rPr>
      </w:pPr>
      <w:r w:rsidRPr="00AE595E">
        <w:rPr>
          <w:sz w:val="20"/>
          <w:szCs w:val="20"/>
        </w:rPr>
        <w:t>3.3. Каждая заявка на участие в аукционе, поступившая в срок, указанный в извещении и аукционной документации, регистрируется организатором аукциона в порядке ее поступления в Журнале приема заявок на участие в аукционе. По требованию  претендента,  подавшего  заявку  на участие  в  аукционе, организатор аукциона выдает расписку в получении такой заявки с указанием даты и времени её получения.</w:t>
      </w:r>
      <w:r w:rsidR="002C2EE2" w:rsidRPr="00AE595E">
        <w:rPr>
          <w:sz w:val="20"/>
          <w:szCs w:val="20"/>
        </w:rPr>
        <w:t xml:space="preserve"> При получении заявки,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512E4D" w:rsidRPr="00AE595E" w:rsidRDefault="00512E4D" w:rsidP="00512E4D">
      <w:pPr>
        <w:ind w:firstLine="567"/>
        <w:jc w:val="both"/>
        <w:rPr>
          <w:sz w:val="20"/>
          <w:szCs w:val="20"/>
        </w:rPr>
      </w:pPr>
      <w:r w:rsidRPr="00AE595E">
        <w:rPr>
          <w:sz w:val="20"/>
          <w:szCs w:val="20"/>
        </w:rPr>
        <w:t>3.4. В случае отправления заявки на участие в аукционе посредством почтовой связи, претендент самостоятельно несет ответственность за поступление такой заявки организатору аукциона  с соблюдением необходимых сроков.</w:t>
      </w:r>
    </w:p>
    <w:p w:rsidR="00512E4D" w:rsidRPr="00AE595E" w:rsidRDefault="00512E4D" w:rsidP="00512E4D">
      <w:pPr>
        <w:jc w:val="both"/>
        <w:rPr>
          <w:b/>
          <w:sz w:val="20"/>
          <w:szCs w:val="20"/>
        </w:rPr>
      </w:pPr>
      <w:r w:rsidRPr="00AE595E">
        <w:rPr>
          <w:b/>
          <w:sz w:val="20"/>
          <w:szCs w:val="20"/>
        </w:rPr>
        <w:t>4. Порядок и срок отзыва заявок на участие в аукционе.</w:t>
      </w:r>
    </w:p>
    <w:p w:rsidR="00512E4D" w:rsidRPr="00AE595E" w:rsidRDefault="00512E4D" w:rsidP="00512E4D">
      <w:pPr>
        <w:ind w:firstLine="567"/>
        <w:jc w:val="both"/>
        <w:rPr>
          <w:sz w:val="20"/>
          <w:szCs w:val="20"/>
        </w:rPr>
      </w:pPr>
      <w:r w:rsidRPr="00AE595E">
        <w:rPr>
          <w:sz w:val="20"/>
          <w:szCs w:val="20"/>
        </w:rPr>
        <w:t xml:space="preserve">4.1. Претендент имеет право отозвать поданную заявку до </w:t>
      </w:r>
      <w:r w:rsidR="00102CB1" w:rsidRPr="00AE595E">
        <w:rPr>
          <w:sz w:val="20"/>
          <w:szCs w:val="20"/>
        </w:rPr>
        <w:t xml:space="preserve">даты и времени рассмотрения заявок на участие в аукционе, т. е. до 10.00 ч. </w:t>
      </w:r>
      <w:r w:rsidR="00EF05BA" w:rsidRPr="00AE595E">
        <w:rPr>
          <w:sz w:val="20"/>
          <w:szCs w:val="20"/>
        </w:rPr>
        <w:t>04</w:t>
      </w:r>
      <w:r w:rsidR="0053636A" w:rsidRPr="00AE595E">
        <w:rPr>
          <w:sz w:val="20"/>
          <w:szCs w:val="20"/>
        </w:rPr>
        <w:t>.08</w:t>
      </w:r>
      <w:r w:rsidR="007628FF" w:rsidRPr="00AE595E">
        <w:rPr>
          <w:sz w:val="20"/>
          <w:szCs w:val="20"/>
        </w:rPr>
        <w:t>.2023</w:t>
      </w:r>
      <w:r w:rsidR="00102CB1" w:rsidRPr="00AE595E">
        <w:rPr>
          <w:sz w:val="20"/>
          <w:szCs w:val="20"/>
        </w:rPr>
        <w:t xml:space="preserve"> г., уведомив организатора аукциона в письменной форме.</w:t>
      </w:r>
      <w:r w:rsidRPr="00AE595E">
        <w:rPr>
          <w:sz w:val="20"/>
          <w:szCs w:val="20"/>
        </w:rPr>
        <w:t xml:space="preserve"> Отзыв заявки регистрируется в журнале приема заявок. Сумма задатка подлежит возврату в течение 5 рабочих дней.</w:t>
      </w:r>
    </w:p>
    <w:p w:rsidR="00512E4D" w:rsidRPr="00AE595E" w:rsidRDefault="00512E4D" w:rsidP="00512E4D">
      <w:pPr>
        <w:ind w:firstLine="567"/>
        <w:jc w:val="both"/>
        <w:rPr>
          <w:sz w:val="20"/>
          <w:szCs w:val="20"/>
        </w:rPr>
      </w:pPr>
      <w:r w:rsidRPr="00AE595E">
        <w:rPr>
          <w:sz w:val="20"/>
          <w:szCs w:val="20"/>
        </w:rPr>
        <w:t xml:space="preserve"> 4.2. Уведомление в обязательном порядке должно содержать наименование физического лица - индивидуального предпринимателя (претендента), организации (претендента),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уведомления - приложение №3). </w:t>
      </w:r>
    </w:p>
    <w:p w:rsidR="00512E4D" w:rsidRPr="00AE595E" w:rsidRDefault="00512E4D" w:rsidP="00512E4D">
      <w:pPr>
        <w:ind w:firstLine="567"/>
        <w:jc w:val="both"/>
        <w:rPr>
          <w:sz w:val="20"/>
          <w:szCs w:val="20"/>
        </w:rPr>
      </w:pPr>
      <w:r w:rsidRPr="00AE595E">
        <w:rPr>
          <w:sz w:val="20"/>
          <w:szCs w:val="20"/>
        </w:rPr>
        <w:t>4.3.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претендентом.</w:t>
      </w:r>
    </w:p>
    <w:p w:rsidR="008E5F7D" w:rsidRPr="00AE595E" w:rsidRDefault="00512E4D" w:rsidP="008E5F7D">
      <w:pPr>
        <w:ind w:firstLine="567"/>
        <w:jc w:val="both"/>
        <w:rPr>
          <w:sz w:val="20"/>
          <w:szCs w:val="20"/>
        </w:rPr>
      </w:pPr>
      <w:r w:rsidRPr="00AE595E">
        <w:rPr>
          <w:sz w:val="20"/>
          <w:szCs w:val="20"/>
        </w:rPr>
        <w:t xml:space="preserve">4.4. Уведомления об отзыве заявок на участие в аукционе подаются по адресу, по которому осуществляется подача заявок: </w:t>
      </w:r>
      <w:r w:rsidR="003A7CE6" w:rsidRPr="00AE595E">
        <w:rPr>
          <w:sz w:val="20"/>
          <w:szCs w:val="20"/>
        </w:rPr>
        <w:t xml:space="preserve">Волгоградская область, Киквидзенский район, станица Преображенская, ул. Мира, 55, каб. №3 – отдел по управлению муниципальным имуществом администрации Киквидзенского муниципального района </w:t>
      </w:r>
      <w:r w:rsidR="003A7CE6" w:rsidRPr="00AE595E">
        <w:rPr>
          <w:sz w:val="20"/>
          <w:szCs w:val="20"/>
        </w:rPr>
        <w:lastRenderedPageBreak/>
        <w:t xml:space="preserve">Волгоградской области. Режим работы: </w:t>
      </w:r>
      <w:r w:rsidR="008E5F7D" w:rsidRPr="00AE595E">
        <w:rPr>
          <w:sz w:val="20"/>
          <w:szCs w:val="20"/>
        </w:rPr>
        <w:t>понедельник -  четверг с 8.30ч. до 17.00ч.; перерыв с 12.00ч. до 13.06ч.; пятница - с 8.30ч. до 16.00ч.; перерыв с 12.00ч. до 13.06ч.; суббота, воскресенье – выходной.</w:t>
      </w:r>
    </w:p>
    <w:p w:rsidR="00512E4D" w:rsidRPr="00AE595E" w:rsidRDefault="00512E4D" w:rsidP="008E5F7D">
      <w:pPr>
        <w:ind w:firstLine="567"/>
        <w:jc w:val="both"/>
        <w:rPr>
          <w:b/>
          <w:sz w:val="20"/>
          <w:szCs w:val="20"/>
        </w:rPr>
      </w:pPr>
      <w:r w:rsidRPr="00AE595E">
        <w:rPr>
          <w:b/>
          <w:sz w:val="20"/>
          <w:szCs w:val="20"/>
        </w:rPr>
        <w:t>5. Формы, порядок, даты начала и окончания предоставления участникам аукциона разъяснений положений документации об аукционе.</w:t>
      </w:r>
    </w:p>
    <w:p w:rsidR="00512E4D" w:rsidRPr="00AE595E" w:rsidRDefault="00512E4D" w:rsidP="00512E4D">
      <w:pPr>
        <w:ind w:firstLine="426"/>
        <w:jc w:val="both"/>
        <w:rPr>
          <w:sz w:val="20"/>
          <w:szCs w:val="20"/>
        </w:rPr>
      </w:pPr>
      <w:r w:rsidRPr="00AE595E">
        <w:rPr>
          <w:sz w:val="20"/>
          <w:szCs w:val="20"/>
        </w:rPr>
        <w:t>5.1. Любое заинтересованное лицо вправе направить в письменной форме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12E4D" w:rsidRPr="00AE595E" w:rsidRDefault="00512E4D" w:rsidP="00512E4D">
      <w:pPr>
        <w:pStyle w:val="a5"/>
        <w:keepNext/>
        <w:tabs>
          <w:tab w:val="left" w:pos="0"/>
        </w:tabs>
        <w:spacing w:before="0" w:after="0"/>
        <w:ind w:left="0" w:right="0" w:firstLine="426"/>
        <w:jc w:val="both"/>
        <w:rPr>
          <w:rFonts w:ascii="Times New Roman" w:hAnsi="Times New Roman" w:cs="Times New Roman"/>
          <w:sz w:val="20"/>
          <w:szCs w:val="20"/>
        </w:rPr>
      </w:pPr>
      <w:r w:rsidRPr="00AE595E">
        <w:rPr>
          <w:rFonts w:ascii="Times New Roman" w:hAnsi="Times New Roman" w:cs="Times New Roman"/>
          <w:sz w:val="20"/>
          <w:szCs w:val="20"/>
        </w:rPr>
        <w:t xml:space="preserve">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w:t>
      </w:r>
      <w:r w:rsidR="007628FF" w:rsidRPr="00AE595E">
        <w:rPr>
          <w:rFonts w:ascii="Times New Roman" w:hAnsi="Times New Roman" w:cs="Times New Roman"/>
          <w:sz w:val="20"/>
          <w:szCs w:val="20"/>
        </w:rPr>
        <w:t xml:space="preserve">ГИС ТОРГИ </w:t>
      </w:r>
      <w:hyperlink r:id="rId9" w:history="1">
        <w:r w:rsidRPr="00AE595E">
          <w:rPr>
            <w:rStyle w:val="a4"/>
            <w:rFonts w:ascii="Times New Roman" w:eastAsia="Calibri" w:hAnsi="Times New Roman" w:cs="Times New Roman"/>
            <w:sz w:val="20"/>
            <w:szCs w:val="20"/>
            <w:lang w:val="en-US"/>
          </w:rPr>
          <w:t>www</w:t>
        </w:r>
        <w:r w:rsidRPr="00AE595E">
          <w:rPr>
            <w:rStyle w:val="a4"/>
            <w:rFonts w:ascii="Times New Roman" w:eastAsia="Calibri" w:hAnsi="Times New Roman" w:cs="Times New Roman"/>
            <w:sz w:val="20"/>
            <w:szCs w:val="20"/>
          </w:rPr>
          <w:t>.</w:t>
        </w:r>
        <w:proofErr w:type="spellStart"/>
        <w:r w:rsidRPr="00AE595E">
          <w:rPr>
            <w:rStyle w:val="a4"/>
            <w:rFonts w:ascii="Times New Roman" w:eastAsia="Calibri" w:hAnsi="Times New Roman" w:cs="Times New Roman"/>
            <w:sz w:val="20"/>
            <w:szCs w:val="20"/>
            <w:lang w:val="en-US"/>
          </w:rPr>
          <w:t>torgi</w:t>
        </w:r>
        <w:proofErr w:type="spellEnd"/>
        <w:r w:rsidRPr="00AE595E">
          <w:rPr>
            <w:rStyle w:val="a4"/>
            <w:rFonts w:ascii="Times New Roman" w:eastAsia="Calibri" w:hAnsi="Times New Roman" w:cs="Times New Roman"/>
            <w:sz w:val="20"/>
            <w:szCs w:val="20"/>
          </w:rPr>
          <w:t>.</w:t>
        </w:r>
        <w:proofErr w:type="spellStart"/>
        <w:r w:rsidRPr="00AE595E">
          <w:rPr>
            <w:rStyle w:val="a4"/>
            <w:rFonts w:ascii="Times New Roman" w:eastAsia="Calibri" w:hAnsi="Times New Roman" w:cs="Times New Roman"/>
            <w:sz w:val="20"/>
            <w:szCs w:val="20"/>
            <w:lang w:val="en-US"/>
          </w:rPr>
          <w:t>gov</w:t>
        </w:r>
        <w:proofErr w:type="spellEnd"/>
        <w:r w:rsidRPr="00AE595E">
          <w:rPr>
            <w:rStyle w:val="a4"/>
            <w:rFonts w:ascii="Times New Roman" w:eastAsia="Calibri" w:hAnsi="Times New Roman" w:cs="Times New Roman"/>
            <w:sz w:val="20"/>
            <w:szCs w:val="20"/>
          </w:rPr>
          <w:t>.</w:t>
        </w:r>
        <w:r w:rsidRPr="00AE595E">
          <w:rPr>
            <w:rStyle w:val="a4"/>
            <w:rFonts w:ascii="Times New Roman" w:eastAsia="Calibri" w:hAnsi="Times New Roman" w:cs="Times New Roman"/>
            <w:sz w:val="20"/>
            <w:szCs w:val="20"/>
            <w:lang w:val="en-US"/>
          </w:rPr>
          <w:t>ru</w:t>
        </w:r>
      </w:hyperlink>
      <w:r w:rsidRPr="00AE595E">
        <w:rPr>
          <w:rFonts w:ascii="Times New Roman" w:hAnsi="Times New Roman" w:cs="Times New Roman"/>
          <w:sz w:val="20"/>
          <w:szCs w:val="20"/>
        </w:rPr>
        <w:t xml:space="preserve">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12E4D" w:rsidRPr="00AE595E" w:rsidRDefault="00512E4D" w:rsidP="00512E4D">
      <w:pPr>
        <w:pStyle w:val="3"/>
        <w:keepNext/>
        <w:widowControl/>
        <w:numPr>
          <w:ilvl w:val="2"/>
          <w:numId w:val="0"/>
        </w:numPr>
        <w:tabs>
          <w:tab w:val="num" w:pos="227"/>
        </w:tabs>
        <w:ind w:firstLine="426"/>
        <w:rPr>
          <w:sz w:val="20"/>
        </w:rPr>
      </w:pPr>
      <w:r w:rsidRPr="00AE595E">
        <w:rPr>
          <w:sz w:val="20"/>
        </w:rPr>
        <w:t>5.3. Запросы, поступившие позднее, чем за три рабочих дня до даты окончания срока подачи заявок на участие в аукционе,  не рассматриваются.</w:t>
      </w:r>
    </w:p>
    <w:p w:rsidR="00512E4D" w:rsidRPr="00AE595E" w:rsidRDefault="00512E4D" w:rsidP="00512E4D">
      <w:pPr>
        <w:jc w:val="both"/>
        <w:rPr>
          <w:b/>
          <w:color w:val="000000"/>
          <w:sz w:val="20"/>
          <w:szCs w:val="20"/>
        </w:rPr>
      </w:pPr>
      <w:r w:rsidRPr="00AE595E">
        <w:rPr>
          <w:b/>
          <w:color w:val="000000"/>
          <w:sz w:val="20"/>
          <w:szCs w:val="20"/>
        </w:rPr>
        <w:t>6. Размер задатка на участие в аукционе, срок и порядок внесения денежных средств в качестве задатка</w:t>
      </w:r>
    </w:p>
    <w:p w:rsidR="00536419" w:rsidRPr="00AE595E" w:rsidRDefault="00512E4D" w:rsidP="00512E4D">
      <w:pPr>
        <w:jc w:val="both"/>
        <w:rPr>
          <w:sz w:val="20"/>
          <w:szCs w:val="20"/>
        </w:rPr>
      </w:pPr>
      <w:r w:rsidRPr="00AE595E">
        <w:rPr>
          <w:color w:val="000000"/>
          <w:sz w:val="20"/>
          <w:szCs w:val="20"/>
        </w:rPr>
        <w:t xml:space="preserve">6.1. Организатором аукциона  предусмотрено требование о внесении задатков. </w:t>
      </w:r>
      <w:r w:rsidRPr="00AE595E">
        <w:rPr>
          <w:sz w:val="20"/>
          <w:szCs w:val="20"/>
        </w:rPr>
        <w:t>Задаток для участия в аукционе по лот</w:t>
      </w:r>
      <w:r w:rsidR="002A11DF" w:rsidRPr="00AE595E">
        <w:rPr>
          <w:sz w:val="20"/>
          <w:szCs w:val="20"/>
        </w:rPr>
        <w:t xml:space="preserve">ам </w:t>
      </w:r>
      <w:r w:rsidRPr="00AE595E">
        <w:rPr>
          <w:sz w:val="20"/>
          <w:szCs w:val="20"/>
        </w:rPr>
        <w:t xml:space="preserve"> №1</w:t>
      </w:r>
      <w:r w:rsidR="002A11DF" w:rsidRPr="00AE595E">
        <w:rPr>
          <w:sz w:val="20"/>
          <w:szCs w:val="20"/>
        </w:rPr>
        <w:t xml:space="preserve">-6 </w:t>
      </w:r>
      <w:r w:rsidRPr="00AE595E">
        <w:rPr>
          <w:sz w:val="20"/>
          <w:szCs w:val="20"/>
        </w:rPr>
        <w:t xml:space="preserve"> в сумме </w:t>
      </w:r>
      <w:r w:rsidR="002A11DF" w:rsidRPr="00AE595E">
        <w:rPr>
          <w:noProof/>
          <w:sz w:val="20"/>
          <w:szCs w:val="20"/>
        </w:rPr>
        <w:t>9336</w:t>
      </w:r>
      <w:r w:rsidR="00A1207E" w:rsidRPr="00AE595E">
        <w:rPr>
          <w:noProof/>
          <w:sz w:val="20"/>
          <w:szCs w:val="20"/>
        </w:rPr>
        <w:t xml:space="preserve"> руб.</w:t>
      </w:r>
      <w:r w:rsidRPr="00AE595E">
        <w:rPr>
          <w:sz w:val="20"/>
          <w:szCs w:val="20"/>
        </w:rPr>
        <w:t xml:space="preserve"> с НДС, </w:t>
      </w:r>
      <w:r w:rsidR="002A11DF" w:rsidRPr="00AE595E">
        <w:rPr>
          <w:sz w:val="20"/>
          <w:szCs w:val="20"/>
        </w:rPr>
        <w:t xml:space="preserve"> </w:t>
      </w:r>
      <w:r w:rsidRPr="00AE595E">
        <w:rPr>
          <w:sz w:val="20"/>
          <w:szCs w:val="20"/>
        </w:rPr>
        <w:t xml:space="preserve">оплачивается по следующим реквизитам: </w:t>
      </w:r>
      <w:r w:rsidR="00536419" w:rsidRPr="00AE595E">
        <w:rPr>
          <w:sz w:val="20"/>
          <w:szCs w:val="20"/>
        </w:rPr>
        <w:t xml:space="preserve">«КИКВИДЗЕНСКИЙ ФИНАНСОВЫЙ ОТДЕЛ (Администрация Киквидзенского муниципального района, </w:t>
      </w:r>
      <w:proofErr w:type="spellStart"/>
      <w:r w:rsidR="00536419" w:rsidRPr="00AE595E">
        <w:rPr>
          <w:sz w:val="20"/>
          <w:szCs w:val="20"/>
        </w:rPr>
        <w:t>лс</w:t>
      </w:r>
      <w:proofErr w:type="spellEnd"/>
      <w:r w:rsidR="00536419" w:rsidRPr="00AE595E">
        <w:rPr>
          <w:sz w:val="20"/>
          <w:szCs w:val="20"/>
        </w:rPr>
        <w:t xml:space="preserve"> 05293024020), ИНН 3411014252, КПП 341101001, казначейский (расчетный) счет 03232643186200002900, Банк: ОТДЕЛЕНИЕ ВОЛГОГРАД БАНКА РОССИИ//УФК по Волгоградской области  г. Волгоград, БИК 011806101, ЕКС (</w:t>
      </w:r>
      <w:proofErr w:type="spellStart"/>
      <w:r w:rsidR="00536419" w:rsidRPr="00AE595E">
        <w:rPr>
          <w:sz w:val="20"/>
          <w:szCs w:val="20"/>
        </w:rPr>
        <w:t>кор</w:t>
      </w:r>
      <w:proofErr w:type="spellEnd"/>
      <w:r w:rsidR="00536419" w:rsidRPr="00AE595E">
        <w:rPr>
          <w:sz w:val="20"/>
          <w:szCs w:val="20"/>
        </w:rPr>
        <w:t xml:space="preserve">. счет) 40102810445370000021. Назначение платежа: «Задаток для участия в аукционе </w:t>
      </w:r>
      <w:r w:rsidR="00EF05BA" w:rsidRPr="00AE595E">
        <w:rPr>
          <w:sz w:val="20"/>
          <w:szCs w:val="20"/>
        </w:rPr>
        <w:t>21.08.2023г.</w:t>
      </w:r>
      <w:r w:rsidR="00536419" w:rsidRPr="00AE595E">
        <w:rPr>
          <w:sz w:val="20"/>
          <w:szCs w:val="20"/>
        </w:rPr>
        <w:t xml:space="preserve">, лот №___)». </w:t>
      </w:r>
    </w:p>
    <w:p w:rsidR="00512E4D" w:rsidRPr="00AE595E" w:rsidRDefault="00512E4D" w:rsidP="00512E4D">
      <w:pPr>
        <w:jc w:val="both"/>
        <w:rPr>
          <w:color w:val="000000"/>
          <w:sz w:val="20"/>
          <w:szCs w:val="20"/>
        </w:rPr>
      </w:pPr>
      <w:r w:rsidRPr="00AE595E">
        <w:rPr>
          <w:color w:val="000000"/>
          <w:sz w:val="20"/>
          <w:szCs w:val="20"/>
        </w:rPr>
        <w:t>Задаток считается внесенным с момента его зачисления на вышеуказанный счет.</w:t>
      </w:r>
    </w:p>
    <w:p w:rsidR="00512E4D" w:rsidRPr="00AE595E" w:rsidRDefault="00512E4D" w:rsidP="00512E4D">
      <w:pPr>
        <w:pStyle w:val="3"/>
        <w:keepNext/>
        <w:widowControl/>
        <w:tabs>
          <w:tab w:val="clear" w:pos="227"/>
        </w:tabs>
        <w:ind w:firstLine="426"/>
        <w:rPr>
          <w:color w:val="000000"/>
          <w:sz w:val="20"/>
        </w:rPr>
      </w:pPr>
      <w:r w:rsidRPr="00AE595E">
        <w:rPr>
          <w:color w:val="000000"/>
          <w:sz w:val="20"/>
        </w:rPr>
        <w:t xml:space="preserve">Документом, подтверждающим поступление задатка на счет организатора, является </w:t>
      </w:r>
      <w:r w:rsidR="00A1207E" w:rsidRPr="00AE595E">
        <w:rPr>
          <w:color w:val="000000"/>
          <w:sz w:val="20"/>
        </w:rPr>
        <w:t>выписка с этого счета</w:t>
      </w:r>
      <w:r w:rsidRPr="00AE595E">
        <w:rPr>
          <w:color w:val="000000"/>
          <w:sz w:val="20"/>
        </w:rPr>
        <w:t xml:space="preserve">. </w:t>
      </w:r>
    </w:p>
    <w:p w:rsidR="00512E4D" w:rsidRPr="00AE595E" w:rsidRDefault="00512E4D" w:rsidP="00512E4D">
      <w:pPr>
        <w:pStyle w:val="3"/>
        <w:keepNext/>
        <w:widowControl/>
        <w:tabs>
          <w:tab w:val="clear" w:pos="227"/>
        </w:tabs>
        <w:ind w:firstLine="425"/>
        <w:rPr>
          <w:sz w:val="20"/>
        </w:rPr>
      </w:pPr>
      <w:r w:rsidRPr="00AE595E">
        <w:rPr>
          <w:color w:val="000000"/>
          <w:sz w:val="20"/>
        </w:rPr>
        <w:t>Сумма задатка, внесенного лицом, выигравшим аукцион, засчитывается в счет годовой платы по Договору на установку и эксплуатацию рекламной конструкции</w:t>
      </w:r>
      <w:r w:rsidRPr="00AE595E">
        <w:rPr>
          <w:sz w:val="20"/>
        </w:rPr>
        <w:t>.</w:t>
      </w:r>
    </w:p>
    <w:p w:rsidR="00512E4D" w:rsidRPr="00AE595E" w:rsidRDefault="00512E4D" w:rsidP="00512E4D">
      <w:pPr>
        <w:pStyle w:val="3"/>
        <w:keepNext/>
        <w:widowControl/>
        <w:tabs>
          <w:tab w:val="clear" w:pos="227"/>
        </w:tabs>
        <w:ind w:firstLine="425"/>
        <w:rPr>
          <w:sz w:val="20"/>
        </w:rPr>
      </w:pPr>
      <w:r w:rsidRPr="00AE595E">
        <w:rPr>
          <w:sz w:val="20"/>
        </w:rPr>
        <w:t>Сумма задатка, внесенного лицами, которые участвовали в аукционе, но не выиграли его, или  которые отозвали поданную заявку в письменной форме</w:t>
      </w:r>
      <w:r w:rsidR="00A1207E" w:rsidRPr="00AE595E">
        <w:rPr>
          <w:sz w:val="20"/>
        </w:rPr>
        <w:t xml:space="preserve"> в установленный срок</w:t>
      </w:r>
      <w:r w:rsidRPr="00AE595E">
        <w:rPr>
          <w:sz w:val="20"/>
        </w:rPr>
        <w:t xml:space="preserve">, подлежит возврату в течение 5 рабочих дней. </w:t>
      </w:r>
    </w:p>
    <w:p w:rsidR="00512E4D" w:rsidRPr="00AE595E" w:rsidRDefault="00512E4D" w:rsidP="00512E4D">
      <w:pPr>
        <w:widowControl w:val="0"/>
        <w:autoSpaceDE w:val="0"/>
        <w:autoSpaceDN w:val="0"/>
        <w:adjustRightInd w:val="0"/>
        <w:ind w:firstLine="540"/>
        <w:jc w:val="both"/>
        <w:rPr>
          <w:sz w:val="20"/>
          <w:szCs w:val="20"/>
        </w:rPr>
      </w:pPr>
      <w:r w:rsidRPr="00AE595E">
        <w:rPr>
          <w:sz w:val="20"/>
          <w:szCs w:val="20"/>
        </w:rPr>
        <w:t xml:space="preserve">При уклонении или отказе </w:t>
      </w:r>
      <w:r w:rsidR="00A1207E" w:rsidRPr="00AE595E">
        <w:rPr>
          <w:sz w:val="20"/>
          <w:szCs w:val="20"/>
        </w:rPr>
        <w:t xml:space="preserve">от заключения Договора </w:t>
      </w:r>
      <w:r w:rsidRPr="00AE595E">
        <w:rPr>
          <w:sz w:val="20"/>
          <w:szCs w:val="20"/>
        </w:rPr>
        <w:t>победителя аукциона, единственного участника аукциона или участника аукциона, заявке на участие в аукционе которого присвоен второй номер и с которым подлежит заключени</w:t>
      </w:r>
      <w:r w:rsidR="00A1207E" w:rsidRPr="00AE595E">
        <w:rPr>
          <w:sz w:val="20"/>
          <w:szCs w:val="20"/>
        </w:rPr>
        <w:t>ю</w:t>
      </w:r>
      <w:r w:rsidRPr="00AE595E">
        <w:rPr>
          <w:sz w:val="20"/>
          <w:szCs w:val="20"/>
        </w:rPr>
        <w:t xml:space="preserve"> Договор,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w:t>
      </w:r>
      <w:r w:rsidR="00A1207E" w:rsidRPr="00AE595E">
        <w:rPr>
          <w:sz w:val="20"/>
          <w:szCs w:val="20"/>
        </w:rPr>
        <w:t>Киквидзенского муниципального района Волгоградской области</w:t>
      </w:r>
      <w:r w:rsidRPr="00AE595E">
        <w:rPr>
          <w:sz w:val="20"/>
          <w:szCs w:val="20"/>
        </w:rPr>
        <w:t>.</w:t>
      </w:r>
    </w:p>
    <w:p w:rsidR="00512E4D" w:rsidRPr="00AE595E" w:rsidRDefault="00512E4D" w:rsidP="00512E4D">
      <w:pPr>
        <w:ind w:firstLine="567"/>
        <w:jc w:val="both"/>
        <w:rPr>
          <w:sz w:val="20"/>
          <w:szCs w:val="20"/>
        </w:rPr>
      </w:pPr>
      <w:r w:rsidRPr="00AE595E">
        <w:rPr>
          <w:sz w:val="20"/>
          <w:szCs w:val="20"/>
        </w:rPr>
        <w:t>Сумма задатка, внесенная претендентом</w:t>
      </w:r>
      <w:r w:rsidR="00A1207E" w:rsidRPr="00AE595E">
        <w:rPr>
          <w:sz w:val="20"/>
          <w:szCs w:val="20"/>
        </w:rPr>
        <w:t>,</w:t>
      </w:r>
      <w:r w:rsidRPr="00AE595E">
        <w:rPr>
          <w:sz w:val="20"/>
          <w:szCs w:val="20"/>
        </w:rPr>
        <w:t xml:space="preserve"> не допущенным к участию в аукционе, возвращается в течение пяти </w:t>
      </w:r>
      <w:r w:rsidR="003750C8" w:rsidRPr="00AE595E">
        <w:rPr>
          <w:sz w:val="20"/>
          <w:szCs w:val="20"/>
        </w:rPr>
        <w:t xml:space="preserve">рабочих </w:t>
      </w:r>
      <w:r w:rsidRPr="00AE595E">
        <w:rPr>
          <w:sz w:val="20"/>
          <w:szCs w:val="20"/>
        </w:rPr>
        <w:t>дней со дня оформления протокола о признании претендентов участниками аукциона.</w:t>
      </w:r>
    </w:p>
    <w:p w:rsidR="00512E4D" w:rsidRPr="00AE595E" w:rsidRDefault="00512E4D" w:rsidP="00512E4D">
      <w:pPr>
        <w:widowControl w:val="0"/>
        <w:autoSpaceDE w:val="0"/>
        <w:autoSpaceDN w:val="0"/>
        <w:adjustRightInd w:val="0"/>
        <w:ind w:firstLine="540"/>
        <w:jc w:val="both"/>
        <w:rPr>
          <w:sz w:val="20"/>
          <w:szCs w:val="20"/>
        </w:rPr>
      </w:pPr>
      <w:r w:rsidRPr="00AE595E">
        <w:rPr>
          <w:sz w:val="20"/>
          <w:szCs w:val="20"/>
        </w:rPr>
        <w:t>В случае отказа организатора аукциона от проведения аукциона задаток возвращается заявителям в течение пяти рабочих дней с даты принятия решения об отказе от проведения аукциона.</w:t>
      </w:r>
    </w:p>
    <w:p w:rsidR="00512E4D" w:rsidRPr="00AE595E" w:rsidRDefault="00512E4D" w:rsidP="00512E4D">
      <w:pPr>
        <w:jc w:val="both"/>
        <w:rPr>
          <w:b/>
          <w:sz w:val="20"/>
          <w:szCs w:val="20"/>
        </w:rPr>
      </w:pPr>
      <w:r w:rsidRPr="00AE595E">
        <w:rPr>
          <w:b/>
          <w:sz w:val="20"/>
          <w:szCs w:val="20"/>
        </w:rPr>
        <w:t>7. Требования, предъявляемые к участникам аукциона</w:t>
      </w:r>
    </w:p>
    <w:p w:rsidR="00512E4D" w:rsidRPr="00AE595E" w:rsidRDefault="00512E4D" w:rsidP="00512E4D">
      <w:pPr>
        <w:ind w:firstLine="426"/>
        <w:jc w:val="both"/>
        <w:rPr>
          <w:sz w:val="20"/>
          <w:szCs w:val="20"/>
        </w:rPr>
      </w:pPr>
      <w:r w:rsidRPr="00AE595E">
        <w:rPr>
          <w:sz w:val="20"/>
          <w:szCs w:val="20"/>
        </w:rPr>
        <w:t>7.1. Претендент – юридическое или физическое лицо, желающее установить и эксплуатировать рекламную конструкцию на земельном участке, здании или ином недвижимом имуществе, находящемся в собственности муниципального образования, земельном участке государственная собственность на который не разграничена, и подавш</w:t>
      </w:r>
      <w:r w:rsidR="003750C8" w:rsidRPr="00AE595E">
        <w:rPr>
          <w:sz w:val="20"/>
          <w:szCs w:val="20"/>
        </w:rPr>
        <w:t xml:space="preserve">ее </w:t>
      </w:r>
      <w:r w:rsidRPr="00AE595E">
        <w:rPr>
          <w:sz w:val="20"/>
          <w:szCs w:val="20"/>
        </w:rPr>
        <w:t>в соответствии с настоящим Порядком заявку о намерении участвовать в аукционе.</w:t>
      </w:r>
    </w:p>
    <w:p w:rsidR="00512E4D" w:rsidRPr="00AE595E" w:rsidRDefault="00512E4D" w:rsidP="00512E4D">
      <w:pPr>
        <w:ind w:firstLine="426"/>
        <w:jc w:val="both"/>
        <w:rPr>
          <w:sz w:val="20"/>
          <w:szCs w:val="20"/>
        </w:rPr>
      </w:pPr>
      <w:r w:rsidRPr="00AE595E">
        <w:rPr>
          <w:sz w:val="20"/>
          <w:szCs w:val="20"/>
        </w:rPr>
        <w:t>7.2. Участник аукциона – лицо, допущенное комиссией  к участию в аукционе.</w:t>
      </w:r>
    </w:p>
    <w:p w:rsidR="00512E4D" w:rsidRPr="00AE595E" w:rsidRDefault="00512E4D" w:rsidP="00512E4D">
      <w:pPr>
        <w:ind w:firstLine="426"/>
        <w:jc w:val="both"/>
        <w:rPr>
          <w:sz w:val="20"/>
          <w:szCs w:val="20"/>
        </w:rPr>
      </w:pPr>
      <w:r w:rsidRPr="00AE595E">
        <w:rPr>
          <w:sz w:val="20"/>
          <w:szCs w:val="20"/>
        </w:rPr>
        <w:t>7.3. Отсутствие в отношении претендента – юридического лица, индивидуального предпринимателя процедуры банкротства  - конкурсного производства,  либо в отношении претендента – юридического лица процедуры ликвидации.</w:t>
      </w:r>
    </w:p>
    <w:p w:rsidR="00512E4D" w:rsidRPr="00AE595E" w:rsidRDefault="00512E4D" w:rsidP="00512E4D">
      <w:pPr>
        <w:ind w:firstLine="426"/>
        <w:jc w:val="both"/>
        <w:rPr>
          <w:sz w:val="20"/>
          <w:szCs w:val="20"/>
        </w:rPr>
      </w:pPr>
      <w:r w:rsidRPr="00AE595E">
        <w:rPr>
          <w:sz w:val="20"/>
          <w:szCs w:val="20"/>
        </w:rPr>
        <w:t>7.4. Отсутствие решения о приостановлении деятельности претендента в порядке, предусмотренном законодательством Российской Федерации, на день рассмотрения заявки на участие в аукционе.</w:t>
      </w:r>
    </w:p>
    <w:p w:rsidR="00512E4D" w:rsidRPr="00AE595E" w:rsidRDefault="00512E4D" w:rsidP="00512E4D">
      <w:pPr>
        <w:jc w:val="both"/>
        <w:rPr>
          <w:b/>
          <w:sz w:val="20"/>
          <w:szCs w:val="20"/>
        </w:rPr>
      </w:pPr>
      <w:r w:rsidRPr="00AE595E">
        <w:rPr>
          <w:b/>
          <w:sz w:val="20"/>
          <w:szCs w:val="20"/>
        </w:rPr>
        <w:t>8. Место, дата и время рассмотрения заявок на участие в аукционе</w:t>
      </w:r>
    </w:p>
    <w:p w:rsidR="00512E4D" w:rsidRPr="00AE595E" w:rsidRDefault="00512E4D" w:rsidP="00512E4D">
      <w:pPr>
        <w:ind w:firstLine="426"/>
        <w:jc w:val="both"/>
        <w:rPr>
          <w:sz w:val="20"/>
          <w:szCs w:val="20"/>
        </w:rPr>
      </w:pPr>
      <w:r w:rsidRPr="00AE595E">
        <w:rPr>
          <w:bCs/>
          <w:sz w:val="20"/>
          <w:szCs w:val="20"/>
        </w:rPr>
        <w:t xml:space="preserve">Рассмотрение аукционной комиссией заявок на участие в аукционе состоится </w:t>
      </w:r>
      <w:r w:rsidR="00EF05BA" w:rsidRPr="00AE595E">
        <w:rPr>
          <w:b/>
          <w:bCs/>
          <w:sz w:val="20"/>
          <w:szCs w:val="20"/>
        </w:rPr>
        <w:t>10</w:t>
      </w:r>
      <w:r w:rsidR="0053636A" w:rsidRPr="00AE595E">
        <w:rPr>
          <w:b/>
          <w:bCs/>
          <w:sz w:val="20"/>
          <w:szCs w:val="20"/>
        </w:rPr>
        <w:t>.08</w:t>
      </w:r>
      <w:r w:rsidR="007628FF" w:rsidRPr="00AE595E">
        <w:rPr>
          <w:b/>
          <w:bCs/>
          <w:sz w:val="20"/>
          <w:szCs w:val="20"/>
        </w:rPr>
        <w:t xml:space="preserve">.2023 </w:t>
      </w:r>
      <w:r w:rsidRPr="00AE595E">
        <w:rPr>
          <w:b/>
          <w:sz w:val="20"/>
          <w:szCs w:val="20"/>
        </w:rPr>
        <w:t>г. в 1</w:t>
      </w:r>
      <w:r w:rsidR="003750C8" w:rsidRPr="00AE595E">
        <w:rPr>
          <w:b/>
          <w:sz w:val="20"/>
          <w:szCs w:val="20"/>
        </w:rPr>
        <w:t>0</w:t>
      </w:r>
      <w:r w:rsidRPr="00AE595E">
        <w:rPr>
          <w:b/>
          <w:sz w:val="20"/>
          <w:szCs w:val="20"/>
        </w:rPr>
        <w:t xml:space="preserve">.00 ч. </w:t>
      </w:r>
      <w:r w:rsidRPr="00AE595E">
        <w:rPr>
          <w:sz w:val="20"/>
          <w:szCs w:val="20"/>
        </w:rPr>
        <w:t>(</w:t>
      </w:r>
      <w:r w:rsidR="007314B0" w:rsidRPr="00AE595E">
        <w:rPr>
          <w:sz w:val="20"/>
          <w:szCs w:val="20"/>
        </w:rPr>
        <w:t>местное время</w:t>
      </w:r>
      <w:r w:rsidRPr="00AE595E">
        <w:rPr>
          <w:sz w:val="20"/>
          <w:szCs w:val="20"/>
        </w:rPr>
        <w:t>)</w:t>
      </w:r>
      <w:r w:rsidRPr="00AE595E">
        <w:rPr>
          <w:bCs/>
          <w:sz w:val="20"/>
          <w:szCs w:val="20"/>
        </w:rPr>
        <w:t xml:space="preserve"> </w:t>
      </w:r>
      <w:r w:rsidR="003750C8" w:rsidRPr="00AE595E">
        <w:rPr>
          <w:sz w:val="20"/>
          <w:szCs w:val="20"/>
        </w:rPr>
        <w:t>в малом зале Администрации Киквидзенского муниципального района Волгоградской области</w:t>
      </w:r>
      <w:r w:rsidR="003750C8" w:rsidRPr="00AE595E">
        <w:rPr>
          <w:bCs/>
          <w:sz w:val="20"/>
          <w:szCs w:val="20"/>
        </w:rPr>
        <w:t xml:space="preserve"> </w:t>
      </w:r>
      <w:r w:rsidRPr="00AE595E">
        <w:rPr>
          <w:bCs/>
          <w:sz w:val="20"/>
          <w:szCs w:val="20"/>
        </w:rPr>
        <w:t xml:space="preserve">по адресу: </w:t>
      </w:r>
      <w:r w:rsidRPr="00AE595E">
        <w:rPr>
          <w:sz w:val="20"/>
          <w:szCs w:val="20"/>
        </w:rPr>
        <w:t>403</w:t>
      </w:r>
      <w:r w:rsidR="003750C8" w:rsidRPr="00AE595E">
        <w:rPr>
          <w:sz w:val="20"/>
          <w:szCs w:val="20"/>
        </w:rPr>
        <w:t>221, Волгоградская область, Киквидзенский район, станица Преображенская, ул. Мира, 55.</w:t>
      </w:r>
    </w:p>
    <w:p w:rsidR="000B2975" w:rsidRPr="00AE595E" w:rsidRDefault="000B2975" w:rsidP="000B2975">
      <w:pPr>
        <w:autoSpaceDE w:val="0"/>
        <w:autoSpaceDN w:val="0"/>
        <w:adjustRightInd w:val="0"/>
        <w:jc w:val="both"/>
        <w:rPr>
          <w:rFonts w:eastAsia="Calibri"/>
          <w:sz w:val="20"/>
          <w:szCs w:val="20"/>
        </w:rPr>
      </w:pPr>
      <w:r w:rsidRPr="00AE595E">
        <w:rPr>
          <w:rFonts w:eastAsia="Calibri"/>
          <w:sz w:val="20"/>
          <w:szCs w:val="20"/>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РФ к таким участникам.</w:t>
      </w:r>
    </w:p>
    <w:p w:rsidR="000B2975" w:rsidRPr="00AE595E" w:rsidRDefault="000B2975" w:rsidP="000B2975">
      <w:pPr>
        <w:autoSpaceDE w:val="0"/>
        <w:autoSpaceDN w:val="0"/>
        <w:adjustRightInd w:val="0"/>
        <w:jc w:val="both"/>
        <w:rPr>
          <w:rFonts w:eastAsia="Calibri"/>
          <w:sz w:val="20"/>
          <w:szCs w:val="20"/>
        </w:rPr>
      </w:pPr>
      <w:r w:rsidRPr="00AE595E">
        <w:rPr>
          <w:rFonts w:eastAsia="Calibri"/>
          <w:sz w:val="20"/>
          <w:szCs w:val="20"/>
        </w:rPr>
        <w:t>8.2. Срок рассмотрения заявок на участие в аукционе не может превышать десяти дней с даты окончания срока подачи заявок.</w:t>
      </w:r>
    </w:p>
    <w:p w:rsidR="000B2975" w:rsidRPr="00AE595E" w:rsidRDefault="000B2975" w:rsidP="000B2975">
      <w:pPr>
        <w:autoSpaceDE w:val="0"/>
        <w:autoSpaceDN w:val="0"/>
        <w:adjustRightInd w:val="0"/>
        <w:jc w:val="both"/>
        <w:rPr>
          <w:rFonts w:eastAsia="Calibri"/>
          <w:sz w:val="20"/>
          <w:szCs w:val="20"/>
        </w:rPr>
      </w:pPr>
      <w:r w:rsidRPr="00AE595E">
        <w:rPr>
          <w:rFonts w:eastAsia="Calibri"/>
          <w:sz w:val="20"/>
          <w:szCs w:val="20"/>
        </w:rPr>
        <w:t>8.3.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B2975" w:rsidRPr="00AE595E" w:rsidRDefault="000B2975" w:rsidP="002A11DF">
      <w:pPr>
        <w:pStyle w:val="a3"/>
        <w:numPr>
          <w:ilvl w:val="0"/>
          <w:numId w:val="10"/>
        </w:numPr>
        <w:autoSpaceDE w:val="0"/>
        <w:autoSpaceDN w:val="0"/>
        <w:adjustRightInd w:val="0"/>
        <w:jc w:val="both"/>
        <w:rPr>
          <w:rFonts w:eastAsia="Calibri"/>
          <w:sz w:val="20"/>
          <w:szCs w:val="20"/>
        </w:rPr>
      </w:pPr>
      <w:r w:rsidRPr="00AE595E">
        <w:rPr>
          <w:rFonts w:eastAsia="Calibri"/>
          <w:sz w:val="20"/>
          <w:szCs w:val="20"/>
        </w:rPr>
        <w:lastRenderedPageBreak/>
        <w:t>8.4.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B2975" w:rsidRPr="00AE595E" w:rsidRDefault="000B2975" w:rsidP="000B2975">
      <w:pPr>
        <w:autoSpaceDE w:val="0"/>
        <w:autoSpaceDN w:val="0"/>
        <w:adjustRightInd w:val="0"/>
        <w:jc w:val="both"/>
        <w:rPr>
          <w:rFonts w:eastAsia="Calibri"/>
          <w:sz w:val="20"/>
          <w:szCs w:val="20"/>
        </w:rPr>
      </w:pPr>
      <w:r w:rsidRPr="00AE595E">
        <w:rPr>
          <w:rFonts w:eastAsia="Calibri"/>
          <w:sz w:val="20"/>
          <w:szCs w:val="20"/>
        </w:rPr>
        <w:t>8.5.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B2975" w:rsidRPr="00AE595E" w:rsidRDefault="000B2975" w:rsidP="000B2975">
      <w:pPr>
        <w:autoSpaceDE w:val="0"/>
        <w:autoSpaceDN w:val="0"/>
        <w:adjustRightInd w:val="0"/>
        <w:jc w:val="both"/>
        <w:rPr>
          <w:rFonts w:eastAsia="Calibri"/>
          <w:sz w:val="20"/>
          <w:szCs w:val="20"/>
        </w:rPr>
      </w:pPr>
      <w:r w:rsidRPr="00AE595E">
        <w:rPr>
          <w:rFonts w:eastAsia="Calibri"/>
          <w:sz w:val="20"/>
          <w:szCs w:val="20"/>
        </w:rPr>
        <w:t>8.6.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B2975" w:rsidRPr="00AE595E" w:rsidRDefault="000B2975" w:rsidP="00512E4D">
      <w:pPr>
        <w:ind w:firstLine="426"/>
        <w:jc w:val="both"/>
        <w:rPr>
          <w:sz w:val="20"/>
          <w:szCs w:val="20"/>
        </w:rPr>
      </w:pPr>
    </w:p>
    <w:p w:rsidR="00512E4D" w:rsidRPr="00AE595E" w:rsidRDefault="00AF350D" w:rsidP="00512E4D">
      <w:pPr>
        <w:jc w:val="both"/>
        <w:rPr>
          <w:b/>
          <w:sz w:val="20"/>
          <w:szCs w:val="20"/>
        </w:rPr>
      </w:pPr>
      <w:r w:rsidRPr="00AE595E">
        <w:rPr>
          <w:b/>
          <w:sz w:val="20"/>
          <w:szCs w:val="20"/>
        </w:rPr>
        <w:tab/>
      </w:r>
      <w:r w:rsidR="006C2CDD" w:rsidRPr="00AE595E">
        <w:rPr>
          <w:b/>
          <w:sz w:val="20"/>
          <w:szCs w:val="20"/>
        </w:rPr>
        <w:t>9. Место, дата,</w:t>
      </w:r>
      <w:r w:rsidR="00512E4D" w:rsidRPr="00AE595E">
        <w:rPr>
          <w:b/>
          <w:sz w:val="20"/>
          <w:szCs w:val="20"/>
        </w:rPr>
        <w:t xml:space="preserve"> время </w:t>
      </w:r>
      <w:r w:rsidR="006C2CDD" w:rsidRPr="00AE595E">
        <w:rPr>
          <w:b/>
          <w:sz w:val="20"/>
          <w:szCs w:val="20"/>
        </w:rPr>
        <w:t xml:space="preserve">и порядок </w:t>
      </w:r>
      <w:r w:rsidR="00512E4D" w:rsidRPr="00AE595E">
        <w:rPr>
          <w:b/>
          <w:sz w:val="20"/>
          <w:szCs w:val="20"/>
        </w:rPr>
        <w:t>проведения аукциона.</w:t>
      </w:r>
    </w:p>
    <w:p w:rsidR="006C2CDD" w:rsidRPr="00AE595E" w:rsidRDefault="00512E4D" w:rsidP="006C2CDD">
      <w:pPr>
        <w:ind w:firstLine="426"/>
        <w:jc w:val="both"/>
        <w:rPr>
          <w:sz w:val="20"/>
          <w:szCs w:val="20"/>
        </w:rPr>
      </w:pPr>
      <w:r w:rsidRPr="00AE595E">
        <w:rPr>
          <w:bCs/>
          <w:sz w:val="20"/>
          <w:szCs w:val="20"/>
        </w:rPr>
        <w:t xml:space="preserve">Открытый аукцион состоится </w:t>
      </w:r>
      <w:r w:rsidRPr="00AE595E">
        <w:rPr>
          <w:b/>
          <w:bCs/>
          <w:sz w:val="20"/>
          <w:szCs w:val="20"/>
        </w:rPr>
        <w:t xml:space="preserve">– </w:t>
      </w:r>
      <w:r w:rsidR="00EF05BA" w:rsidRPr="00AE595E">
        <w:rPr>
          <w:b/>
          <w:bCs/>
          <w:sz w:val="20"/>
          <w:szCs w:val="20"/>
        </w:rPr>
        <w:t>21</w:t>
      </w:r>
      <w:r w:rsidR="0053636A" w:rsidRPr="00AE595E">
        <w:rPr>
          <w:b/>
          <w:bCs/>
          <w:sz w:val="20"/>
          <w:szCs w:val="20"/>
        </w:rPr>
        <w:t>.08.2023</w:t>
      </w:r>
      <w:r w:rsidR="003750C8" w:rsidRPr="00AE595E">
        <w:rPr>
          <w:b/>
          <w:bCs/>
          <w:sz w:val="20"/>
          <w:szCs w:val="20"/>
        </w:rPr>
        <w:t xml:space="preserve"> </w:t>
      </w:r>
      <w:r w:rsidRPr="00AE595E">
        <w:rPr>
          <w:b/>
          <w:bCs/>
          <w:sz w:val="20"/>
          <w:szCs w:val="20"/>
        </w:rPr>
        <w:t>г. в 10.00 час</w:t>
      </w:r>
      <w:r w:rsidR="000B2975" w:rsidRPr="00AE595E">
        <w:rPr>
          <w:bCs/>
          <w:sz w:val="20"/>
          <w:szCs w:val="20"/>
        </w:rPr>
        <w:t xml:space="preserve"> </w:t>
      </w:r>
      <w:r w:rsidRPr="00AE595E">
        <w:rPr>
          <w:sz w:val="20"/>
          <w:szCs w:val="20"/>
        </w:rPr>
        <w:t>(</w:t>
      </w:r>
      <w:r w:rsidR="007314B0" w:rsidRPr="00AE595E">
        <w:rPr>
          <w:sz w:val="20"/>
          <w:szCs w:val="20"/>
        </w:rPr>
        <w:t>время местное</w:t>
      </w:r>
      <w:r w:rsidRPr="00AE595E">
        <w:rPr>
          <w:sz w:val="20"/>
          <w:szCs w:val="20"/>
        </w:rPr>
        <w:t>)</w:t>
      </w:r>
      <w:r w:rsidRPr="00AE595E">
        <w:rPr>
          <w:bCs/>
          <w:sz w:val="20"/>
          <w:szCs w:val="20"/>
        </w:rPr>
        <w:t xml:space="preserve"> по адресу: </w:t>
      </w:r>
      <w:r w:rsidR="00A07D1F" w:rsidRPr="00AE595E">
        <w:rPr>
          <w:sz w:val="20"/>
          <w:szCs w:val="20"/>
        </w:rPr>
        <w:t>403221, Волгоградская область, Киквидзенский район, станица Преображенская, ул. Мира, 55, малый зал Администрации Киквидзенского муниципальног</w:t>
      </w:r>
      <w:r w:rsidR="006C2CDD" w:rsidRPr="00AE595E">
        <w:rPr>
          <w:sz w:val="20"/>
          <w:szCs w:val="20"/>
        </w:rPr>
        <w:t>о района Волгоградской области. Очередность выставления лотов на аукцион  – в порядке возрастания номеров лотов.</w:t>
      </w:r>
    </w:p>
    <w:p w:rsidR="006C2CDD" w:rsidRPr="00AE595E" w:rsidRDefault="006C2CDD" w:rsidP="006C2CDD">
      <w:pPr>
        <w:ind w:firstLine="709"/>
        <w:jc w:val="both"/>
        <w:rPr>
          <w:sz w:val="20"/>
          <w:szCs w:val="20"/>
        </w:rPr>
      </w:pPr>
      <w:r w:rsidRPr="00AE595E">
        <w:rPr>
          <w:sz w:val="20"/>
          <w:szCs w:val="20"/>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C2CDD" w:rsidRPr="00AE595E" w:rsidRDefault="006C2CDD" w:rsidP="006C2CDD">
      <w:pPr>
        <w:ind w:firstLine="709"/>
        <w:jc w:val="both"/>
        <w:rPr>
          <w:sz w:val="20"/>
          <w:szCs w:val="20"/>
        </w:rPr>
      </w:pPr>
      <w:r w:rsidRPr="00AE595E">
        <w:rPr>
          <w:sz w:val="2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C2CDD" w:rsidRPr="00AE595E" w:rsidRDefault="006C2CDD" w:rsidP="006C2CDD">
      <w:pPr>
        <w:ind w:firstLine="709"/>
        <w:jc w:val="both"/>
        <w:rPr>
          <w:sz w:val="20"/>
          <w:szCs w:val="20"/>
        </w:rPr>
      </w:pPr>
      <w:r w:rsidRPr="00AE595E">
        <w:rPr>
          <w:sz w:val="20"/>
          <w:szCs w:val="2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C2CDD" w:rsidRPr="00AE595E" w:rsidRDefault="006C2CDD" w:rsidP="006C2CDD">
      <w:pPr>
        <w:ind w:firstLine="709"/>
        <w:jc w:val="both"/>
        <w:rPr>
          <w:sz w:val="20"/>
          <w:szCs w:val="20"/>
        </w:rPr>
      </w:pPr>
      <w:r w:rsidRPr="00AE595E">
        <w:rPr>
          <w:sz w:val="20"/>
          <w:szCs w:val="20"/>
        </w:rPr>
        <w:t>Аукцион проводится организатором аукциона в присутствии членов аукционной комиссии и участников аукциона (их представителей).</w:t>
      </w:r>
    </w:p>
    <w:p w:rsidR="006C2CDD" w:rsidRPr="00AE595E" w:rsidRDefault="006C2CDD" w:rsidP="006C2CDD">
      <w:pPr>
        <w:ind w:firstLine="709"/>
        <w:jc w:val="both"/>
        <w:rPr>
          <w:sz w:val="20"/>
          <w:szCs w:val="20"/>
        </w:rPr>
      </w:pPr>
      <w:r w:rsidRPr="00AE595E">
        <w:rPr>
          <w:sz w:val="20"/>
          <w:szCs w:val="20"/>
        </w:rPr>
        <w:t>Участники аукциона (их представители) должны заблаговременно прибыть по адресу проведения аукциона.</w:t>
      </w:r>
    </w:p>
    <w:p w:rsidR="006C2CDD" w:rsidRPr="00AE595E" w:rsidRDefault="006C2CDD" w:rsidP="006C2CDD">
      <w:pPr>
        <w:ind w:firstLine="709"/>
        <w:jc w:val="both"/>
        <w:rPr>
          <w:sz w:val="20"/>
          <w:szCs w:val="20"/>
        </w:rPr>
      </w:pPr>
      <w:r w:rsidRPr="00AE595E">
        <w:rPr>
          <w:sz w:val="20"/>
          <w:szCs w:val="20"/>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C2CDD" w:rsidRPr="00AE595E" w:rsidRDefault="006C2CDD" w:rsidP="006C2CDD">
      <w:pPr>
        <w:ind w:firstLine="709"/>
        <w:jc w:val="both"/>
        <w:rPr>
          <w:sz w:val="20"/>
          <w:szCs w:val="20"/>
        </w:rPr>
      </w:pPr>
      <w:r w:rsidRPr="00AE595E">
        <w:rPr>
          <w:sz w:val="20"/>
          <w:szCs w:val="20"/>
        </w:rPr>
        <w:t xml:space="preserve">Аукционист информирует участников аукциона, что регистрацией на аукцион они согласились с правилами проведения аукциона, изложенными в документации об аукционе. </w:t>
      </w:r>
    </w:p>
    <w:p w:rsidR="006C2CDD" w:rsidRPr="00AE595E" w:rsidRDefault="006C2CDD" w:rsidP="006C2CDD">
      <w:pPr>
        <w:keepNext/>
        <w:ind w:firstLine="709"/>
        <w:jc w:val="both"/>
        <w:rPr>
          <w:sz w:val="20"/>
          <w:szCs w:val="20"/>
        </w:rPr>
      </w:pPr>
      <w:r w:rsidRPr="00AE595E">
        <w:rPr>
          <w:sz w:val="20"/>
          <w:szCs w:val="20"/>
        </w:rPr>
        <w:t>Аукцион проводится в следующем порядке:</w:t>
      </w:r>
    </w:p>
    <w:p w:rsidR="006C2CDD" w:rsidRPr="00AE595E" w:rsidRDefault="006C2CDD" w:rsidP="006C2CDD">
      <w:pPr>
        <w:ind w:firstLine="709"/>
        <w:jc w:val="both"/>
        <w:rPr>
          <w:sz w:val="20"/>
          <w:szCs w:val="20"/>
        </w:rPr>
      </w:pPr>
      <w:r w:rsidRPr="00AE595E">
        <w:rPr>
          <w:sz w:val="20"/>
          <w:szCs w:val="2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6C2CDD" w:rsidRPr="00AE595E" w:rsidRDefault="006C2CDD" w:rsidP="006C2CDD">
      <w:pPr>
        <w:ind w:firstLine="709"/>
        <w:jc w:val="both"/>
        <w:rPr>
          <w:sz w:val="20"/>
          <w:szCs w:val="20"/>
        </w:rPr>
      </w:pPr>
      <w:r w:rsidRPr="00AE595E">
        <w:rPr>
          <w:sz w:val="20"/>
          <w:szCs w:val="20"/>
        </w:rPr>
        <w:t xml:space="preserve">Представители участников аукциона, желающие принять участие в аукционе, и физические лица, в том числе индивидуальные предприниматели, подавшие заявки на участие в аукционе от собственного имени, при регистрации предъявляют документ, удостоверяющий личность. Представители участников аукциона дополнительно предоставляют надлежаще оформленную доверенность "на участие в аукционе", если такая доверенность не была предоставлена заявителем в составе заявки на участие в аукционе или в составе заявки на участие в аукционе была предоставлена доверенность "на участие в аукционе" другому представителю заявителя.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"уполномочивает участвовать в аукционе (указывается наименование аукциона)". </w:t>
      </w:r>
    </w:p>
    <w:p w:rsidR="006C2CDD" w:rsidRPr="00AE595E" w:rsidRDefault="006C2CDD" w:rsidP="006C2CDD">
      <w:pPr>
        <w:ind w:firstLine="709"/>
        <w:jc w:val="both"/>
        <w:rPr>
          <w:sz w:val="20"/>
          <w:szCs w:val="20"/>
        </w:rPr>
      </w:pPr>
      <w:r w:rsidRPr="00AE595E">
        <w:rPr>
          <w:sz w:val="20"/>
          <w:szCs w:val="20"/>
        </w:rPr>
        <w:lastRenderedPageBreak/>
        <w:t xml:space="preserve">На процедуре аукциона, кроме уполномоченного лица участника аукциона, вправе присутствовать иные представители участника аукциона без права участия в аукционе (далее – иные представители). </w:t>
      </w:r>
    </w:p>
    <w:p w:rsidR="006C2CDD" w:rsidRPr="00AE595E" w:rsidRDefault="006C2CDD" w:rsidP="006C2CDD">
      <w:pPr>
        <w:ind w:firstLine="709"/>
        <w:jc w:val="both"/>
        <w:rPr>
          <w:sz w:val="20"/>
          <w:szCs w:val="20"/>
        </w:rPr>
      </w:pPr>
      <w:r w:rsidRPr="00AE595E">
        <w:rPr>
          <w:sz w:val="20"/>
          <w:szCs w:val="20"/>
        </w:rPr>
        <w:t>Иные представители, желающие присутствовать на процедуре аукциона, при регистрации предъявляют следующие документы:</w:t>
      </w:r>
    </w:p>
    <w:p w:rsidR="006C2CDD" w:rsidRPr="00AE595E" w:rsidRDefault="006C2CDD" w:rsidP="006C2CDD">
      <w:pPr>
        <w:numPr>
          <w:ilvl w:val="0"/>
          <w:numId w:val="6"/>
        </w:numPr>
        <w:tabs>
          <w:tab w:val="clear" w:pos="1429"/>
          <w:tab w:val="left" w:pos="1080"/>
        </w:tabs>
        <w:ind w:left="0" w:firstLine="709"/>
        <w:jc w:val="both"/>
        <w:rPr>
          <w:sz w:val="20"/>
          <w:szCs w:val="20"/>
        </w:rPr>
      </w:pPr>
      <w:r w:rsidRPr="00AE595E">
        <w:rPr>
          <w:sz w:val="20"/>
          <w:szCs w:val="20"/>
        </w:rPr>
        <w:t>руководители юридических лиц, которые вправе действовать от имени юридического лица в соответствии с их учредительными документами без доверенности: документ, удостоверяющий личность;</w:t>
      </w:r>
    </w:p>
    <w:p w:rsidR="006C2CDD" w:rsidRPr="00AE595E" w:rsidRDefault="006C2CDD" w:rsidP="006C2CDD">
      <w:pPr>
        <w:numPr>
          <w:ilvl w:val="0"/>
          <w:numId w:val="6"/>
        </w:numPr>
        <w:tabs>
          <w:tab w:val="clear" w:pos="1429"/>
          <w:tab w:val="left" w:pos="1080"/>
        </w:tabs>
        <w:ind w:left="0" w:firstLine="709"/>
        <w:jc w:val="both"/>
        <w:rPr>
          <w:sz w:val="20"/>
          <w:szCs w:val="20"/>
        </w:rPr>
      </w:pPr>
      <w:r w:rsidRPr="00AE595E">
        <w:rPr>
          <w:sz w:val="20"/>
          <w:szCs w:val="20"/>
        </w:rPr>
        <w:t>физические лица, в том числе индивидуальные предприниматели, подавшие заявки на участие в аукционе от собственного имени: документ, удостоверяющий личность;</w:t>
      </w:r>
    </w:p>
    <w:p w:rsidR="006C2CDD" w:rsidRPr="00AE595E" w:rsidRDefault="006C2CDD" w:rsidP="006C2CDD">
      <w:pPr>
        <w:numPr>
          <w:ilvl w:val="0"/>
          <w:numId w:val="6"/>
        </w:numPr>
        <w:tabs>
          <w:tab w:val="clear" w:pos="1429"/>
          <w:tab w:val="left" w:pos="1080"/>
        </w:tabs>
        <w:ind w:left="0" w:firstLine="709"/>
        <w:jc w:val="both"/>
        <w:rPr>
          <w:sz w:val="20"/>
          <w:szCs w:val="20"/>
        </w:rPr>
      </w:pPr>
      <w:r w:rsidRPr="00AE595E">
        <w:rPr>
          <w:sz w:val="20"/>
          <w:szCs w:val="20"/>
        </w:rPr>
        <w:t>иные представители участников аукциона, действующие на основании доверенности: документ, удостоверяющий личность, и доверенность, заверенную в соответствии с действующим законодательством.</w:t>
      </w:r>
    </w:p>
    <w:p w:rsidR="006C2CDD" w:rsidRPr="00AE595E" w:rsidRDefault="006C2CDD" w:rsidP="006C2CDD">
      <w:pPr>
        <w:ind w:firstLine="709"/>
        <w:jc w:val="both"/>
        <w:rPr>
          <w:sz w:val="20"/>
          <w:szCs w:val="20"/>
        </w:rPr>
      </w:pPr>
      <w:r w:rsidRPr="00AE595E">
        <w:rPr>
          <w:sz w:val="20"/>
          <w:szCs w:val="20"/>
        </w:rPr>
        <w:t>Действующая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"доверяет присутствовать на процедуре аукциона (указывается наименование аукциона)". Доверенность остается у организатора аукциона.</w:t>
      </w:r>
    </w:p>
    <w:p w:rsidR="006C2CDD" w:rsidRPr="00AE595E" w:rsidRDefault="006C2CDD" w:rsidP="006C2CDD">
      <w:pPr>
        <w:ind w:firstLine="709"/>
        <w:jc w:val="both"/>
        <w:rPr>
          <w:sz w:val="20"/>
          <w:szCs w:val="20"/>
        </w:rPr>
      </w:pPr>
      <w:r w:rsidRPr="00AE595E">
        <w:rPr>
          <w:sz w:val="20"/>
          <w:szCs w:val="20"/>
        </w:rPr>
        <w:t xml:space="preserve">Регистрацией на аукционе участники аукциона соглашаются с правилами проведения аукциона. </w:t>
      </w:r>
    </w:p>
    <w:p w:rsidR="006C2CDD" w:rsidRPr="00AE595E" w:rsidRDefault="006C2CDD" w:rsidP="006C2CDD">
      <w:pPr>
        <w:ind w:firstLine="709"/>
        <w:jc w:val="both"/>
        <w:rPr>
          <w:sz w:val="20"/>
          <w:szCs w:val="20"/>
        </w:rPr>
      </w:pPr>
      <w:r w:rsidRPr="00AE595E">
        <w:rPr>
          <w:sz w:val="20"/>
          <w:szCs w:val="20"/>
        </w:rPr>
        <w:t>При регистрации участникам аукциона (их представителям) выдаются пронумерованные карточки (далее - карточки).</w:t>
      </w:r>
    </w:p>
    <w:p w:rsidR="006C2CDD" w:rsidRPr="00AE595E" w:rsidRDefault="006C2CDD" w:rsidP="006C2CDD">
      <w:pPr>
        <w:ind w:firstLine="709"/>
        <w:jc w:val="both"/>
        <w:rPr>
          <w:sz w:val="20"/>
          <w:szCs w:val="20"/>
        </w:rPr>
      </w:pPr>
      <w:r w:rsidRPr="00AE595E">
        <w:rPr>
          <w:sz w:val="20"/>
          <w:szCs w:val="20"/>
        </w:rPr>
        <w:t xml:space="preserve">Карточку получает только одно уполномоченное лицо участника аукциона. В аукционе участвует только уполномоченное лицо участника аукциона, получившее карточку. </w:t>
      </w:r>
    </w:p>
    <w:p w:rsidR="006C2CDD" w:rsidRPr="00AE595E" w:rsidRDefault="006C2CDD" w:rsidP="006C2CDD">
      <w:pPr>
        <w:ind w:firstLine="709"/>
        <w:jc w:val="both"/>
        <w:rPr>
          <w:sz w:val="20"/>
          <w:szCs w:val="20"/>
        </w:rPr>
      </w:pPr>
      <w:r w:rsidRPr="00AE595E">
        <w:rPr>
          <w:sz w:val="20"/>
          <w:szCs w:val="20"/>
        </w:rPr>
        <w:t xml:space="preserve">Во время начала аукциона в помещение для проведения аукциона по листу регистрации приглашаются уполномоченные лица участников аукциона, имеющие карточки, а также прочие зарегистрированные представители участников аукциона. </w:t>
      </w:r>
    </w:p>
    <w:p w:rsidR="006C2CDD" w:rsidRPr="00AE595E" w:rsidRDefault="006C2CDD" w:rsidP="006C2CDD">
      <w:pPr>
        <w:ind w:firstLine="709"/>
        <w:jc w:val="both"/>
        <w:rPr>
          <w:sz w:val="20"/>
          <w:szCs w:val="20"/>
        </w:rPr>
      </w:pPr>
      <w:r w:rsidRPr="00AE595E">
        <w:rPr>
          <w:sz w:val="20"/>
          <w:szCs w:val="20"/>
        </w:rPr>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6C2CDD" w:rsidRPr="00AE595E" w:rsidRDefault="006C2CDD" w:rsidP="006C2CDD">
      <w:pPr>
        <w:ind w:firstLine="709"/>
        <w:jc w:val="both"/>
        <w:rPr>
          <w:sz w:val="20"/>
          <w:szCs w:val="20"/>
        </w:rPr>
      </w:pPr>
      <w:r w:rsidRPr="00AE595E">
        <w:rPr>
          <w:sz w:val="20"/>
          <w:szCs w:val="20"/>
        </w:rPr>
        <w:t>Участники аукциона имеют право участвовать в аукционе только по тем лотам, по которым они допущены к участию в аукционе в соответствии с протоколом рассмотрения заявок на участие в аукционе.</w:t>
      </w:r>
    </w:p>
    <w:p w:rsidR="006C2CDD" w:rsidRPr="00AE595E" w:rsidRDefault="006C2CDD" w:rsidP="006C2CDD">
      <w:pPr>
        <w:ind w:firstLine="709"/>
        <w:jc w:val="both"/>
        <w:rPr>
          <w:sz w:val="20"/>
          <w:szCs w:val="20"/>
        </w:rPr>
      </w:pPr>
      <w:r w:rsidRPr="00AE595E">
        <w:rPr>
          <w:sz w:val="20"/>
          <w:szCs w:val="20"/>
        </w:rPr>
        <w:t>Любой участник аукциона вправе осуществлять аудио- и/или видеозапись аукциона.</w:t>
      </w:r>
    </w:p>
    <w:p w:rsidR="006C2CDD" w:rsidRPr="00AE595E" w:rsidRDefault="006C2CDD" w:rsidP="006C2CDD">
      <w:pPr>
        <w:ind w:firstLine="709"/>
        <w:jc w:val="both"/>
        <w:rPr>
          <w:sz w:val="20"/>
          <w:szCs w:val="20"/>
        </w:rPr>
      </w:pPr>
      <w:r w:rsidRPr="00AE595E">
        <w:rPr>
          <w:sz w:val="20"/>
          <w:szCs w:val="2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C2CDD" w:rsidRPr="00AE595E" w:rsidRDefault="006C2CDD" w:rsidP="006C2CDD">
      <w:pPr>
        <w:ind w:firstLine="709"/>
        <w:jc w:val="both"/>
        <w:rPr>
          <w:sz w:val="20"/>
          <w:szCs w:val="20"/>
        </w:rPr>
      </w:pPr>
      <w:r w:rsidRPr="00AE595E">
        <w:rPr>
          <w:sz w:val="20"/>
          <w:szCs w:val="20"/>
        </w:rPr>
        <w:t xml:space="preserve">Участник аукциона вправе делать предложения о цене договора только после приглашения аукциониста делать предложения по текущей расчетной цене. Делать предложения о цене договора до приглашения аукциониста не допускается. </w:t>
      </w:r>
    </w:p>
    <w:p w:rsidR="006C2CDD" w:rsidRPr="00AE595E" w:rsidRDefault="006C2CDD" w:rsidP="006C2CDD">
      <w:pPr>
        <w:ind w:firstLine="709"/>
        <w:jc w:val="both"/>
        <w:rPr>
          <w:sz w:val="20"/>
          <w:szCs w:val="20"/>
        </w:rPr>
      </w:pPr>
      <w:r w:rsidRPr="00AE595E">
        <w:rPr>
          <w:sz w:val="20"/>
          <w:szCs w:val="2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C2CDD" w:rsidRPr="00AE595E" w:rsidRDefault="006C2CDD" w:rsidP="006C2CDD">
      <w:pPr>
        <w:ind w:firstLine="709"/>
        <w:jc w:val="both"/>
        <w:rPr>
          <w:sz w:val="20"/>
          <w:szCs w:val="20"/>
        </w:rPr>
      </w:pPr>
      <w:r w:rsidRPr="00AE595E">
        <w:rPr>
          <w:sz w:val="20"/>
          <w:szCs w:val="2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C2CDD" w:rsidRPr="00AE595E" w:rsidRDefault="006C2CDD" w:rsidP="006C2CDD">
      <w:pPr>
        <w:ind w:firstLine="709"/>
        <w:jc w:val="both"/>
        <w:rPr>
          <w:sz w:val="20"/>
          <w:szCs w:val="20"/>
        </w:rPr>
      </w:pPr>
      <w:r w:rsidRPr="00AE595E">
        <w:rPr>
          <w:sz w:val="20"/>
          <w:szCs w:val="20"/>
        </w:rPr>
        <w:t>Участники аукциона, подавшие предложение, обязаны подтверждать его, удерживая поднятые карточки, до оглашения аукционистом номера участника аукциона, подавшего первым предложение по текущей расчетной цене. После этого все участники аукциона обязаны опустить карточки.</w:t>
      </w:r>
    </w:p>
    <w:p w:rsidR="006C2CDD" w:rsidRPr="00AE595E" w:rsidRDefault="006C2CDD" w:rsidP="006C2CDD">
      <w:pPr>
        <w:ind w:firstLine="709"/>
        <w:jc w:val="both"/>
        <w:rPr>
          <w:sz w:val="20"/>
          <w:szCs w:val="20"/>
        </w:rPr>
      </w:pPr>
      <w:r w:rsidRPr="00AE595E">
        <w:rPr>
          <w:sz w:val="20"/>
          <w:szCs w:val="20"/>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C2CDD" w:rsidRPr="00AE595E" w:rsidRDefault="006C2CDD" w:rsidP="006C2CDD">
      <w:pPr>
        <w:ind w:firstLine="709"/>
        <w:jc w:val="both"/>
        <w:rPr>
          <w:sz w:val="20"/>
          <w:szCs w:val="20"/>
        </w:rPr>
      </w:pPr>
      <w:r w:rsidRPr="00AE595E">
        <w:rPr>
          <w:sz w:val="20"/>
          <w:szCs w:val="20"/>
        </w:rPr>
        <w:t>Победителем аукциона признается лицо, предложившее наиболее высокую цену договора.</w:t>
      </w:r>
    </w:p>
    <w:p w:rsidR="006C2CDD" w:rsidRPr="00AE595E" w:rsidRDefault="006C2CDD" w:rsidP="006C2CDD">
      <w:pPr>
        <w:ind w:firstLine="709"/>
        <w:jc w:val="both"/>
        <w:rPr>
          <w:sz w:val="20"/>
          <w:szCs w:val="20"/>
        </w:rPr>
      </w:pPr>
      <w:r w:rsidRPr="00AE595E">
        <w:rPr>
          <w:sz w:val="20"/>
          <w:szCs w:val="20"/>
        </w:rPr>
        <w:t xml:space="preserve">Участникам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 </w:t>
      </w:r>
    </w:p>
    <w:p w:rsidR="006C2CDD" w:rsidRPr="00AE595E" w:rsidRDefault="006C2CDD" w:rsidP="006C2CDD">
      <w:pPr>
        <w:ind w:firstLine="709"/>
        <w:jc w:val="both"/>
        <w:rPr>
          <w:sz w:val="20"/>
          <w:szCs w:val="20"/>
        </w:rPr>
      </w:pPr>
      <w:r w:rsidRPr="00AE595E">
        <w:rPr>
          <w:sz w:val="20"/>
          <w:szCs w:val="20"/>
        </w:rPr>
        <w:t xml:space="preserve">Участники аукциона и иные представители, нарушившие правила участия в аукционе (присутствия на аукционе), лишаются права участия в аукционе (присутствия на аукционе) и удаляются из помещения аукциона. </w:t>
      </w:r>
    </w:p>
    <w:p w:rsidR="006C2CDD" w:rsidRPr="00AE595E" w:rsidRDefault="006C2CDD" w:rsidP="006C2CDD">
      <w:pPr>
        <w:ind w:firstLine="709"/>
        <w:jc w:val="both"/>
        <w:rPr>
          <w:sz w:val="20"/>
          <w:szCs w:val="20"/>
        </w:rPr>
      </w:pPr>
      <w:r w:rsidRPr="00AE595E">
        <w:rPr>
          <w:sz w:val="20"/>
          <w:szCs w:val="20"/>
        </w:rPr>
        <w:t>После объявления результатов аукциона (лота) участники аукциона обязаны сдать карточки и покинуть помещение аукциона.</w:t>
      </w:r>
    </w:p>
    <w:p w:rsidR="006C2CDD" w:rsidRPr="00AE595E" w:rsidRDefault="006C2CDD" w:rsidP="006C2CDD">
      <w:pPr>
        <w:ind w:firstLine="709"/>
        <w:jc w:val="both"/>
        <w:rPr>
          <w:sz w:val="20"/>
          <w:szCs w:val="20"/>
        </w:rPr>
      </w:pPr>
      <w:r w:rsidRPr="00AE595E">
        <w:rPr>
          <w:sz w:val="20"/>
          <w:szCs w:val="20"/>
        </w:rPr>
        <w:t xml:space="preserve">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w:t>
      </w:r>
      <w:r w:rsidRPr="00AE595E">
        <w:rPr>
          <w:sz w:val="20"/>
          <w:szCs w:val="20"/>
        </w:rPr>
        <w:lastRenderedPageBreak/>
        <w:t xml:space="preserve">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6C2CDD" w:rsidRPr="00AE595E" w:rsidRDefault="006C2CDD" w:rsidP="006C2CDD">
      <w:pPr>
        <w:ind w:firstLine="709"/>
        <w:jc w:val="both"/>
        <w:rPr>
          <w:sz w:val="20"/>
          <w:szCs w:val="20"/>
        </w:rPr>
      </w:pPr>
      <w:r w:rsidRPr="00AE595E">
        <w:rPr>
          <w:sz w:val="20"/>
          <w:szCs w:val="20"/>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C2CDD" w:rsidRPr="00AE595E" w:rsidRDefault="006C2CDD" w:rsidP="006C2CDD">
      <w:pPr>
        <w:autoSpaceDE w:val="0"/>
        <w:autoSpaceDN w:val="0"/>
        <w:adjustRightInd w:val="0"/>
        <w:jc w:val="both"/>
        <w:rPr>
          <w:rFonts w:eastAsia="Calibri"/>
          <w:bCs/>
          <w:sz w:val="20"/>
          <w:szCs w:val="20"/>
        </w:rPr>
      </w:pPr>
      <w:r w:rsidRPr="00AE595E">
        <w:rPr>
          <w:sz w:val="20"/>
          <w:szCs w:val="20"/>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Pr="00AE595E">
        <w:rPr>
          <w:rFonts w:eastAsia="Calibri"/>
          <w:bCs/>
          <w:sz w:val="20"/>
          <w:szCs w:val="20"/>
        </w:rPr>
        <w:t xml:space="preserve"> или в форме электронного документа.</w:t>
      </w:r>
    </w:p>
    <w:p w:rsidR="006C2CDD" w:rsidRPr="00AE595E" w:rsidRDefault="006C2CDD" w:rsidP="006C2CDD">
      <w:pPr>
        <w:ind w:firstLine="709"/>
        <w:jc w:val="both"/>
        <w:rPr>
          <w:sz w:val="20"/>
          <w:szCs w:val="20"/>
        </w:rPr>
      </w:pPr>
      <w:r w:rsidRPr="00AE595E">
        <w:rPr>
          <w:sz w:val="20"/>
          <w:szCs w:val="2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C2CDD" w:rsidRPr="00AE595E" w:rsidRDefault="006C2CDD" w:rsidP="00512E4D">
      <w:pPr>
        <w:ind w:firstLine="567"/>
        <w:jc w:val="both"/>
        <w:rPr>
          <w:sz w:val="20"/>
          <w:szCs w:val="20"/>
        </w:rPr>
      </w:pPr>
    </w:p>
    <w:p w:rsidR="006C2CDD" w:rsidRPr="00AE595E" w:rsidRDefault="006C2CDD" w:rsidP="00681993">
      <w:pPr>
        <w:pStyle w:val="ConsNormal"/>
        <w:keepNext/>
        <w:widowControl/>
        <w:numPr>
          <w:ilvl w:val="0"/>
          <w:numId w:val="7"/>
        </w:numPr>
        <w:spacing w:before="240" w:after="120"/>
        <w:ind w:right="1134"/>
        <w:jc w:val="both"/>
        <w:rPr>
          <w:rFonts w:ascii="Times New Roman" w:hAnsi="Times New Roman" w:cs="Times New Roman"/>
          <w:b/>
          <w:sz w:val="20"/>
          <w:szCs w:val="20"/>
        </w:rPr>
      </w:pPr>
      <w:r w:rsidRPr="00AE595E">
        <w:rPr>
          <w:rFonts w:ascii="Times New Roman" w:hAnsi="Times New Roman" w:cs="Times New Roman"/>
          <w:b/>
          <w:sz w:val="20"/>
          <w:szCs w:val="20"/>
        </w:rPr>
        <w:t>Порядок и срок заключения договора на установку и эксплуатацию рекламной конструкции по результатам проведения аукциона</w:t>
      </w:r>
    </w:p>
    <w:p w:rsidR="006C2CDD" w:rsidRPr="00AE595E" w:rsidRDefault="006C2CDD" w:rsidP="006C2CDD">
      <w:pPr>
        <w:ind w:firstLine="709"/>
        <w:jc w:val="both"/>
        <w:rPr>
          <w:sz w:val="20"/>
          <w:szCs w:val="20"/>
        </w:rPr>
      </w:pPr>
      <w:r w:rsidRPr="00AE595E">
        <w:rPr>
          <w:sz w:val="20"/>
          <w:szCs w:val="2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C2CDD" w:rsidRPr="00AE595E" w:rsidRDefault="006C2CDD" w:rsidP="006C2CDD">
      <w:pPr>
        <w:ind w:firstLine="709"/>
        <w:jc w:val="both"/>
        <w:rPr>
          <w:sz w:val="20"/>
          <w:szCs w:val="20"/>
        </w:rPr>
      </w:pPr>
      <w:r w:rsidRPr="00AE595E">
        <w:rPr>
          <w:sz w:val="20"/>
          <w:szCs w:val="20"/>
        </w:rPr>
        <w:t>Договор может быть заключен не ранее чем через 10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позднее 20 (двадцати) дней после завершения аукциона и оформления протокола аукциона.</w:t>
      </w:r>
    </w:p>
    <w:p w:rsidR="004D74AF" w:rsidRPr="00AE595E" w:rsidRDefault="006C2CDD" w:rsidP="006C2CDD">
      <w:pPr>
        <w:spacing w:after="60"/>
        <w:ind w:firstLine="709"/>
        <w:jc w:val="both"/>
        <w:rPr>
          <w:sz w:val="20"/>
          <w:szCs w:val="20"/>
        </w:rPr>
      </w:pPr>
      <w:r w:rsidRPr="00AE595E">
        <w:rPr>
          <w:sz w:val="20"/>
          <w:szCs w:val="20"/>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Цена договора не может быть ниже начальной (минимальной) цены договора (цены лота), указанной в извещении о проведении аукциона.</w:t>
      </w:r>
      <w:r w:rsidR="004D74AF" w:rsidRPr="00AE595E">
        <w:rPr>
          <w:sz w:val="20"/>
          <w:szCs w:val="20"/>
        </w:rPr>
        <w:t xml:space="preserve"> </w:t>
      </w:r>
    </w:p>
    <w:p w:rsidR="006C2CDD" w:rsidRPr="00AE595E" w:rsidRDefault="004D74AF" w:rsidP="006C2CDD">
      <w:pPr>
        <w:spacing w:after="60"/>
        <w:ind w:firstLine="709"/>
        <w:jc w:val="both"/>
        <w:rPr>
          <w:sz w:val="20"/>
          <w:szCs w:val="20"/>
        </w:rPr>
      </w:pPr>
      <w:r w:rsidRPr="00AE595E">
        <w:rPr>
          <w:sz w:val="20"/>
          <w:szCs w:val="20"/>
        </w:rPr>
        <w:t>Победитель аукциона должен подписать проект договора, переданный ему организатором аукциона, и представить его организатору аукциона не позднее 20 (двадцати) дней после завершения аукциона и оформления протокола аукциона.</w:t>
      </w:r>
    </w:p>
    <w:p w:rsidR="006C2CDD" w:rsidRPr="00AE595E" w:rsidRDefault="006C2CDD" w:rsidP="006C2CDD">
      <w:pPr>
        <w:spacing w:before="60"/>
        <w:ind w:firstLine="709"/>
        <w:jc w:val="both"/>
        <w:rPr>
          <w:sz w:val="20"/>
          <w:szCs w:val="20"/>
        </w:rPr>
      </w:pPr>
      <w:r w:rsidRPr="00AE595E">
        <w:rPr>
          <w:sz w:val="20"/>
          <w:szCs w:val="20"/>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переданный ему,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C2CDD" w:rsidRPr="00AE595E" w:rsidRDefault="006C2CDD" w:rsidP="006C2CDD">
      <w:pPr>
        <w:ind w:firstLine="709"/>
        <w:jc w:val="both"/>
        <w:rPr>
          <w:sz w:val="20"/>
          <w:szCs w:val="20"/>
        </w:rPr>
      </w:pPr>
      <w:r w:rsidRPr="00AE595E">
        <w:rPr>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6C2CDD" w:rsidRPr="00AE595E" w:rsidRDefault="006C2CDD" w:rsidP="006C2CDD">
      <w:pPr>
        <w:ind w:firstLine="709"/>
        <w:jc w:val="both"/>
        <w:rPr>
          <w:sz w:val="20"/>
          <w:szCs w:val="20"/>
        </w:rPr>
      </w:pPr>
      <w:r w:rsidRPr="00AE595E">
        <w:rPr>
          <w:sz w:val="20"/>
          <w:szCs w:val="20"/>
        </w:rPr>
        <w:t xml:space="preserve">При этом заключение договора для участника аукциона, который сделал предпоследнее предложение о цене договора, является обязательным. </w:t>
      </w:r>
    </w:p>
    <w:p w:rsidR="006C2CDD" w:rsidRPr="00AE595E" w:rsidRDefault="006C2CDD" w:rsidP="006C2CDD">
      <w:pPr>
        <w:ind w:firstLine="709"/>
        <w:jc w:val="both"/>
        <w:rPr>
          <w:sz w:val="20"/>
          <w:szCs w:val="20"/>
        </w:rPr>
      </w:pPr>
      <w:r w:rsidRPr="00AE595E">
        <w:rPr>
          <w:sz w:val="20"/>
          <w:szCs w:val="20"/>
        </w:rPr>
        <w:t xml:space="preserve">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C2CDD" w:rsidRPr="00AE595E" w:rsidRDefault="006C2CDD" w:rsidP="006C2CDD">
      <w:pPr>
        <w:ind w:firstLine="709"/>
        <w:jc w:val="both"/>
        <w:rPr>
          <w:sz w:val="20"/>
          <w:szCs w:val="20"/>
        </w:rPr>
      </w:pPr>
      <w:r w:rsidRPr="00AE595E">
        <w:rPr>
          <w:sz w:val="20"/>
          <w:szCs w:val="20"/>
        </w:rPr>
        <w:t>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6C2CDD" w:rsidRPr="00AE595E" w:rsidRDefault="006C2CDD" w:rsidP="006C2CDD">
      <w:pPr>
        <w:ind w:firstLine="709"/>
        <w:jc w:val="both"/>
        <w:rPr>
          <w:sz w:val="20"/>
          <w:szCs w:val="20"/>
        </w:rPr>
      </w:pPr>
      <w:r w:rsidRPr="00AE595E">
        <w:rPr>
          <w:sz w:val="20"/>
          <w:szCs w:val="20"/>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6C2CDD" w:rsidRPr="00AE595E" w:rsidRDefault="006C2CDD" w:rsidP="006C2CDD">
      <w:pPr>
        <w:ind w:firstLine="709"/>
        <w:jc w:val="both"/>
        <w:rPr>
          <w:color w:val="FF0000"/>
          <w:sz w:val="20"/>
          <w:szCs w:val="20"/>
        </w:rPr>
      </w:pPr>
      <w:r w:rsidRPr="00AE595E">
        <w:rPr>
          <w:sz w:val="20"/>
          <w:szCs w:val="20"/>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FF667D" w:rsidRPr="00AE595E">
        <w:rPr>
          <w:sz w:val="20"/>
          <w:szCs w:val="20"/>
        </w:rPr>
        <w:t>конкурсного</w:t>
      </w:r>
      <w:r w:rsidRPr="00AE595E">
        <w:rPr>
          <w:sz w:val="20"/>
          <w:szCs w:val="20"/>
        </w:rPr>
        <w:t xml:space="preserve"> производства;</w:t>
      </w:r>
    </w:p>
    <w:p w:rsidR="006C2CDD" w:rsidRPr="00AE595E" w:rsidRDefault="006C2CDD" w:rsidP="006C2CDD">
      <w:pPr>
        <w:ind w:firstLine="709"/>
        <w:jc w:val="both"/>
        <w:rPr>
          <w:sz w:val="20"/>
          <w:szCs w:val="20"/>
        </w:rPr>
      </w:pPr>
      <w:r w:rsidRPr="00AE595E">
        <w:rPr>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C2CDD" w:rsidRPr="00AE595E" w:rsidRDefault="006C2CDD" w:rsidP="006C2CDD">
      <w:pPr>
        <w:ind w:firstLine="709"/>
        <w:jc w:val="both"/>
        <w:rPr>
          <w:sz w:val="20"/>
          <w:szCs w:val="20"/>
        </w:rPr>
      </w:pPr>
      <w:r w:rsidRPr="00AE595E">
        <w:rPr>
          <w:sz w:val="20"/>
          <w:szCs w:val="20"/>
        </w:rPr>
        <w:t xml:space="preserve">3) предоставления таким лицом заведомо ложных сведений, содержащихся в документах, предусмотренных разделом </w:t>
      </w:r>
      <w:r w:rsidR="00681993" w:rsidRPr="00AE595E">
        <w:rPr>
          <w:sz w:val="20"/>
          <w:szCs w:val="20"/>
        </w:rPr>
        <w:t>2</w:t>
      </w:r>
      <w:r w:rsidRPr="00AE595E">
        <w:rPr>
          <w:sz w:val="20"/>
          <w:szCs w:val="20"/>
        </w:rPr>
        <w:t xml:space="preserve"> настоящей документации об аукционе.</w:t>
      </w:r>
    </w:p>
    <w:p w:rsidR="006C2CDD" w:rsidRPr="00AE595E" w:rsidRDefault="006C2CDD" w:rsidP="006C2CDD">
      <w:pPr>
        <w:ind w:firstLine="709"/>
        <w:jc w:val="both"/>
        <w:rPr>
          <w:sz w:val="20"/>
          <w:szCs w:val="20"/>
        </w:rPr>
      </w:pPr>
      <w:r w:rsidRPr="00AE595E">
        <w:rPr>
          <w:sz w:val="20"/>
          <w:szCs w:val="20"/>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w:t>
      </w:r>
      <w:r w:rsidRPr="00AE595E">
        <w:rPr>
          <w:sz w:val="20"/>
          <w:szCs w:val="20"/>
        </w:rPr>
        <w:lastRenderedPageBreak/>
        <w:t>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C2CDD" w:rsidRPr="00AE595E" w:rsidRDefault="006C2CDD" w:rsidP="006C2CDD">
      <w:pPr>
        <w:ind w:firstLine="709"/>
        <w:jc w:val="both"/>
        <w:rPr>
          <w:sz w:val="20"/>
          <w:szCs w:val="20"/>
        </w:rPr>
      </w:pPr>
      <w:r w:rsidRPr="00AE595E">
        <w:rPr>
          <w:sz w:val="20"/>
          <w:szCs w:val="20"/>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C2CDD" w:rsidRPr="00AE595E" w:rsidRDefault="006C2CDD" w:rsidP="006C2CDD">
      <w:pPr>
        <w:ind w:firstLine="709"/>
        <w:jc w:val="both"/>
        <w:rPr>
          <w:sz w:val="20"/>
          <w:szCs w:val="20"/>
        </w:rPr>
      </w:pPr>
      <w:r w:rsidRPr="00AE595E">
        <w:rPr>
          <w:sz w:val="20"/>
          <w:szCs w:val="20"/>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C2CDD" w:rsidRPr="00AE595E" w:rsidRDefault="006C2CDD" w:rsidP="006C2CDD">
      <w:pPr>
        <w:ind w:firstLine="709"/>
        <w:jc w:val="both"/>
        <w:rPr>
          <w:sz w:val="20"/>
          <w:szCs w:val="20"/>
        </w:rPr>
      </w:pPr>
      <w:r w:rsidRPr="00AE595E">
        <w:rPr>
          <w:sz w:val="20"/>
          <w:szCs w:val="20"/>
        </w:rPr>
        <w:t>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вышеуказанных случаях.</w:t>
      </w:r>
    </w:p>
    <w:p w:rsidR="006C2CDD" w:rsidRPr="00AE595E" w:rsidRDefault="006C2CDD" w:rsidP="006C2CDD">
      <w:pPr>
        <w:ind w:firstLine="709"/>
        <w:jc w:val="both"/>
        <w:rPr>
          <w:sz w:val="20"/>
          <w:szCs w:val="20"/>
        </w:rPr>
      </w:pPr>
      <w:r w:rsidRPr="00AE595E">
        <w:rPr>
          <w:sz w:val="20"/>
          <w:szCs w:val="20"/>
        </w:rPr>
        <w:t>Организатор 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6C2CDD" w:rsidRPr="00AE595E" w:rsidRDefault="006C2CDD" w:rsidP="006C2CDD">
      <w:pPr>
        <w:ind w:firstLine="709"/>
        <w:jc w:val="both"/>
        <w:rPr>
          <w:sz w:val="20"/>
          <w:szCs w:val="20"/>
        </w:rPr>
      </w:pPr>
      <w:r w:rsidRPr="00AE595E">
        <w:rPr>
          <w:sz w:val="20"/>
          <w:szCs w:val="20"/>
        </w:rPr>
        <w:t>Организатор аукциона обязан заключить договор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w:t>
      </w:r>
    </w:p>
    <w:p w:rsidR="006C2CDD" w:rsidRPr="00AE595E" w:rsidRDefault="006C2CDD" w:rsidP="00612746">
      <w:pPr>
        <w:pStyle w:val="ConsPlusNormal"/>
        <w:ind w:firstLine="708"/>
        <w:jc w:val="both"/>
        <w:rPr>
          <w:rFonts w:eastAsia="Calibri"/>
          <w:sz w:val="20"/>
          <w:szCs w:val="20"/>
          <w:lang w:eastAsia="ru-RU"/>
        </w:rPr>
      </w:pPr>
      <w:r w:rsidRPr="00AE595E">
        <w:rPr>
          <w:sz w:val="20"/>
          <w:szCs w:val="20"/>
        </w:rPr>
        <w:t>При заключении и исполнении договора изменение условий договора, указанных в документации об аукционе, по соглашению сторон и в однос</w:t>
      </w:r>
      <w:r w:rsidR="00612746" w:rsidRPr="00AE595E">
        <w:rPr>
          <w:sz w:val="20"/>
          <w:szCs w:val="20"/>
        </w:rPr>
        <w:t xml:space="preserve">тороннем порядке не допускается, </w:t>
      </w:r>
      <w:r w:rsidR="00612746" w:rsidRPr="00AE595E">
        <w:rPr>
          <w:rFonts w:eastAsia="Calibri"/>
          <w:sz w:val="20"/>
          <w:szCs w:val="20"/>
          <w:lang w:eastAsia="ru-RU"/>
        </w:rPr>
        <w:t>передача соответствующих прав третьим лицам не допускается.</w:t>
      </w:r>
    </w:p>
    <w:p w:rsidR="00512E4D" w:rsidRPr="00AE595E" w:rsidRDefault="006C2CDD" w:rsidP="00612746">
      <w:pPr>
        <w:pStyle w:val="ConsPlusNormal"/>
        <w:ind w:firstLine="708"/>
        <w:jc w:val="both"/>
        <w:rPr>
          <w:rFonts w:eastAsia="Calibri"/>
          <w:sz w:val="20"/>
          <w:szCs w:val="20"/>
          <w:lang w:eastAsia="ru-RU"/>
        </w:rPr>
      </w:pPr>
      <w:r w:rsidRPr="00AE595E">
        <w:rPr>
          <w:sz w:val="20"/>
          <w:szCs w:val="20"/>
        </w:rPr>
        <w:t>В случае перемены собственника или обладателя имущественного права действие соответствующего договора не прекращается и п</w:t>
      </w:r>
      <w:r w:rsidR="00681993" w:rsidRPr="00AE595E">
        <w:rPr>
          <w:sz w:val="20"/>
          <w:szCs w:val="20"/>
        </w:rPr>
        <w:t>роведение аукциона не требуется</w:t>
      </w:r>
      <w:r w:rsidR="00681993" w:rsidRPr="00AE595E">
        <w:rPr>
          <w:rFonts w:eastAsia="Calibri"/>
          <w:sz w:val="20"/>
          <w:szCs w:val="20"/>
          <w:lang w:eastAsia="ru-RU"/>
        </w:rPr>
        <w:t>.</w:t>
      </w:r>
    </w:p>
    <w:p w:rsidR="00B100F1" w:rsidRPr="00AE595E" w:rsidRDefault="00B100F1" w:rsidP="00B100F1">
      <w:pPr>
        <w:ind w:firstLine="709"/>
        <w:jc w:val="both"/>
        <w:rPr>
          <w:sz w:val="20"/>
          <w:szCs w:val="20"/>
        </w:rPr>
      </w:pPr>
      <w:r w:rsidRPr="00AE595E">
        <w:rPr>
          <w:sz w:val="20"/>
          <w:szCs w:val="20"/>
        </w:rPr>
        <w:t>Цена заключенного договора не может быть пересмотрена сторонами в сторону уменьшения.</w:t>
      </w:r>
    </w:p>
    <w:p w:rsidR="007E1172" w:rsidRPr="00AE595E" w:rsidRDefault="00B100F1" w:rsidP="00612746">
      <w:pPr>
        <w:pStyle w:val="ConsPlusNormal"/>
        <w:ind w:firstLine="708"/>
        <w:jc w:val="both"/>
        <w:rPr>
          <w:sz w:val="20"/>
          <w:szCs w:val="20"/>
        </w:rPr>
      </w:pPr>
      <w:r w:rsidRPr="00AE595E">
        <w:rPr>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r w:rsidR="00AF350D" w:rsidRPr="00AE595E">
        <w:rPr>
          <w:sz w:val="20"/>
          <w:szCs w:val="20"/>
        </w:rPr>
        <w:t>.</w:t>
      </w:r>
    </w:p>
    <w:p w:rsidR="00AF350D" w:rsidRPr="00AE595E" w:rsidRDefault="00AF350D" w:rsidP="00612746">
      <w:pPr>
        <w:pStyle w:val="ConsPlusNormal"/>
        <w:ind w:firstLine="708"/>
        <w:jc w:val="both"/>
        <w:rPr>
          <w:rFonts w:eastAsia="Calibri"/>
          <w:sz w:val="20"/>
          <w:szCs w:val="20"/>
          <w:lang w:eastAsia="ru-RU"/>
        </w:rPr>
      </w:pPr>
    </w:p>
    <w:p w:rsidR="00612746" w:rsidRPr="00AE595E" w:rsidRDefault="00612746" w:rsidP="00612746">
      <w:pPr>
        <w:pStyle w:val="ConsPlusNormal"/>
        <w:ind w:firstLine="708"/>
        <w:jc w:val="both"/>
        <w:rPr>
          <w:b/>
          <w:sz w:val="20"/>
          <w:szCs w:val="20"/>
        </w:rPr>
      </w:pPr>
      <w:r w:rsidRPr="00AE595E">
        <w:rPr>
          <w:rFonts w:eastAsia="Calibri"/>
          <w:sz w:val="20"/>
          <w:szCs w:val="20"/>
          <w:lang w:eastAsia="ru-RU"/>
        </w:rPr>
        <w:t>11.</w:t>
      </w:r>
      <w:r w:rsidRPr="00AE595E">
        <w:rPr>
          <w:b/>
          <w:sz w:val="20"/>
          <w:szCs w:val="20"/>
        </w:rPr>
        <w:t xml:space="preserve"> Форма, сроки и порядок оплаты по договору на установку и эксплуатацию рекламной конструкции</w:t>
      </w:r>
    </w:p>
    <w:p w:rsidR="00AF350D" w:rsidRPr="00AE595E" w:rsidRDefault="00AF350D" w:rsidP="00612746">
      <w:pPr>
        <w:pStyle w:val="ConsPlusNormal"/>
        <w:ind w:firstLine="708"/>
        <w:jc w:val="both"/>
        <w:rPr>
          <w:rFonts w:eastAsia="Calibri"/>
          <w:sz w:val="20"/>
          <w:szCs w:val="20"/>
          <w:lang w:eastAsia="ru-RU"/>
        </w:rPr>
      </w:pPr>
    </w:p>
    <w:p w:rsidR="00320189" w:rsidRPr="00AE595E" w:rsidRDefault="004C0D41" w:rsidP="004D74AF">
      <w:pPr>
        <w:tabs>
          <w:tab w:val="left" w:pos="709"/>
          <w:tab w:val="left" w:pos="1276"/>
        </w:tabs>
        <w:autoSpaceDE w:val="0"/>
        <w:autoSpaceDN w:val="0"/>
        <w:adjustRightInd w:val="0"/>
        <w:jc w:val="both"/>
        <w:rPr>
          <w:sz w:val="20"/>
          <w:szCs w:val="20"/>
        </w:rPr>
      </w:pPr>
      <w:r w:rsidRPr="00AE595E">
        <w:rPr>
          <w:sz w:val="20"/>
          <w:szCs w:val="20"/>
        </w:rPr>
        <w:tab/>
      </w:r>
      <w:r w:rsidR="004D74AF" w:rsidRPr="00AE595E">
        <w:rPr>
          <w:sz w:val="20"/>
          <w:szCs w:val="20"/>
        </w:rPr>
        <w:t>Годовой размер платы за установку и эксплуатацию рекламной конструкции определятся по результатам проведения аукциона. Периодич</w:t>
      </w:r>
      <w:r w:rsidR="00383DAE" w:rsidRPr="00AE595E">
        <w:rPr>
          <w:sz w:val="20"/>
          <w:szCs w:val="20"/>
        </w:rPr>
        <w:t>ность, сроки, порядок внесения платы, а также условия изменения размера платы устанавлива</w:t>
      </w:r>
      <w:r w:rsidR="00E860F1" w:rsidRPr="00AE595E">
        <w:rPr>
          <w:sz w:val="20"/>
          <w:szCs w:val="20"/>
        </w:rPr>
        <w:t>ю</w:t>
      </w:r>
      <w:r w:rsidR="00383DAE" w:rsidRPr="00AE595E">
        <w:rPr>
          <w:sz w:val="20"/>
          <w:szCs w:val="20"/>
        </w:rPr>
        <w:t>тся договором.</w:t>
      </w:r>
      <w:r w:rsidR="00320189" w:rsidRPr="00AE595E">
        <w:rPr>
          <w:sz w:val="20"/>
          <w:szCs w:val="20"/>
        </w:rPr>
        <w:t xml:space="preserve"> </w:t>
      </w:r>
    </w:p>
    <w:p w:rsidR="00612746" w:rsidRPr="00AE595E" w:rsidRDefault="00612746" w:rsidP="00612746">
      <w:pPr>
        <w:pStyle w:val="ConsNormal"/>
        <w:keepNext/>
        <w:widowControl/>
        <w:spacing w:before="240" w:after="120"/>
        <w:ind w:right="1134"/>
        <w:rPr>
          <w:rFonts w:ascii="Times New Roman" w:hAnsi="Times New Roman" w:cs="Times New Roman"/>
          <w:b/>
          <w:sz w:val="20"/>
          <w:szCs w:val="20"/>
        </w:rPr>
      </w:pPr>
      <w:r w:rsidRPr="00AE595E">
        <w:rPr>
          <w:rFonts w:ascii="Times New Roman" w:hAnsi="Times New Roman" w:cs="Times New Roman"/>
          <w:b/>
          <w:sz w:val="20"/>
          <w:szCs w:val="20"/>
        </w:rPr>
        <w:t>12.Размер обеспечения исполнения договора на установку и эксплуатацию рекламной конструкции, срок и порядок его предоставления</w:t>
      </w:r>
    </w:p>
    <w:p w:rsidR="00612746" w:rsidRPr="00AE595E" w:rsidRDefault="00612746" w:rsidP="00612746">
      <w:pPr>
        <w:ind w:firstLine="709"/>
        <w:jc w:val="both"/>
        <w:rPr>
          <w:sz w:val="20"/>
          <w:szCs w:val="20"/>
        </w:rPr>
      </w:pPr>
      <w:r w:rsidRPr="00AE595E">
        <w:rPr>
          <w:sz w:val="20"/>
          <w:szCs w:val="20"/>
        </w:rPr>
        <w:t>Требование обеспечения исполнения договора на установку и эксплуатацию рекламной конструкции организатором аукциона не установлено.</w:t>
      </w:r>
    </w:p>
    <w:p w:rsidR="00320189" w:rsidRPr="00AE595E" w:rsidRDefault="00320189" w:rsidP="00512E4D">
      <w:pPr>
        <w:widowControl w:val="0"/>
        <w:autoSpaceDE w:val="0"/>
        <w:autoSpaceDN w:val="0"/>
        <w:adjustRightInd w:val="0"/>
        <w:jc w:val="both"/>
        <w:rPr>
          <w:sz w:val="20"/>
          <w:szCs w:val="20"/>
        </w:rPr>
      </w:pPr>
    </w:p>
    <w:p w:rsidR="00612746" w:rsidRPr="00AE595E" w:rsidRDefault="00AF350D" w:rsidP="00512E4D">
      <w:pPr>
        <w:widowControl w:val="0"/>
        <w:autoSpaceDE w:val="0"/>
        <w:autoSpaceDN w:val="0"/>
        <w:adjustRightInd w:val="0"/>
        <w:jc w:val="both"/>
        <w:rPr>
          <w:sz w:val="20"/>
          <w:szCs w:val="20"/>
        </w:rPr>
      </w:pPr>
      <w:r w:rsidRPr="00AE595E">
        <w:rPr>
          <w:sz w:val="20"/>
          <w:szCs w:val="20"/>
        </w:rPr>
        <w:tab/>
      </w:r>
      <w:r w:rsidR="00E07A23" w:rsidRPr="00AE595E">
        <w:rPr>
          <w:b/>
          <w:sz w:val="20"/>
          <w:szCs w:val="20"/>
        </w:rPr>
        <w:t>13.</w:t>
      </w:r>
      <w:r w:rsidR="00E07A23" w:rsidRPr="00AE595E">
        <w:rPr>
          <w:sz w:val="20"/>
          <w:szCs w:val="20"/>
        </w:rPr>
        <w:t xml:space="preserve"> </w:t>
      </w:r>
      <w:r w:rsidR="00612746" w:rsidRPr="00AE595E">
        <w:rPr>
          <w:b/>
          <w:sz w:val="20"/>
          <w:szCs w:val="20"/>
        </w:rPr>
        <w:t>Заключительные положения.</w:t>
      </w:r>
      <w:r w:rsidR="00612746" w:rsidRPr="00AE595E">
        <w:rPr>
          <w:sz w:val="20"/>
          <w:szCs w:val="20"/>
        </w:rPr>
        <w:t xml:space="preserve"> </w:t>
      </w:r>
    </w:p>
    <w:p w:rsidR="00AF350D" w:rsidRPr="00AE595E" w:rsidRDefault="00AF350D" w:rsidP="00512E4D">
      <w:pPr>
        <w:widowControl w:val="0"/>
        <w:autoSpaceDE w:val="0"/>
        <w:autoSpaceDN w:val="0"/>
        <w:adjustRightInd w:val="0"/>
        <w:jc w:val="both"/>
        <w:rPr>
          <w:sz w:val="20"/>
          <w:szCs w:val="20"/>
        </w:rPr>
      </w:pPr>
    </w:p>
    <w:p w:rsidR="00E07A23" w:rsidRPr="00AE595E" w:rsidRDefault="00E07A23" w:rsidP="00612746">
      <w:pPr>
        <w:widowControl w:val="0"/>
        <w:autoSpaceDE w:val="0"/>
        <w:autoSpaceDN w:val="0"/>
        <w:adjustRightInd w:val="0"/>
        <w:ind w:firstLine="708"/>
        <w:jc w:val="both"/>
        <w:rPr>
          <w:sz w:val="20"/>
          <w:szCs w:val="20"/>
        </w:rPr>
      </w:pPr>
      <w:r w:rsidRPr="00AE595E">
        <w:rPr>
          <w:sz w:val="20"/>
          <w:szCs w:val="20"/>
        </w:rPr>
        <w:t>Победитель аукциона или</w:t>
      </w:r>
      <w:r w:rsidRPr="00AE595E">
        <w:rPr>
          <w:rStyle w:val="apple-converted-space"/>
          <w:sz w:val="20"/>
          <w:szCs w:val="20"/>
        </w:rPr>
        <w:t> </w:t>
      </w:r>
      <w:r w:rsidRPr="00AE595E">
        <w:rPr>
          <w:sz w:val="20"/>
          <w:szCs w:val="20"/>
        </w:rPr>
        <w:t>участник аукциона, сделавший предпоследнее предложение о цене договора, или единственный участник аукциона, заключивший Договор, обязан приступить к установке рекламной конструкции в сроки, предусмотренные Договором, после оформления в установленном порядке разрешения на установку рекламной конструкции. Срок обращения победителя аукциона или</w:t>
      </w:r>
      <w:r w:rsidRPr="00AE595E">
        <w:rPr>
          <w:rStyle w:val="apple-converted-space"/>
          <w:sz w:val="20"/>
          <w:szCs w:val="20"/>
        </w:rPr>
        <w:t> </w:t>
      </w:r>
      <w:r w:rsidRPr="00AE595E">
        <w:rPr>
          <w:sz w:val="20"/>
          <w:szCs w:val="20"/>
        </w:rPr>
        <w:t>участника аукциона, сделавшего предпоследнее предложение о цене договора, или единственного участника аукциона с заявлением о выдаче разрешения на установку рекламной конструкции предусматривается Договором.</w:t>
      </w:r>
    </w:p>
    <w:p w:rsidR="00512E4D" w:rsidRPr="00AE595E" w:rsidRDefault="00612746" w:rsidP="00512E4D">
      <w:pPr>
        <w:pStyle w:val="a5"/>
        <w:keepNext/>
        <w:tabs>
          <w:tab w:val="left" w:pos="900"/>
          <w:tab w:val="left" w:pos="3600"/>
        </w:tabs>
        <w:spacing w:before="0" w:after="0"/>
        <w:ind w:left="0" w:right="0"/>
        <w:jc w:val="both"/>
        <w:rPr>
          <w:rFonts w:ascii="Times New Roman" w:hAnsi="Times New Roman" w:cs="Times New Roman"/>
          <w:color w:val="auto"/>
          <w:sz w:val="20"/>
          <w:szCs w:val="20"/>
        </w:rPr>
      </w:pPr>
      <w:r w:rsidRPr="00AE595E">
        <w:rPr>
          <w:rFonts w:ascii="Times New Roman" w:hAnsi="Times New Roman" w:cs="Times New Roman"/>
          <w:color w:val="auto"/>
          <w:sz w:val="20"/>
          <w:szCs w:val="20"/>
        </w:rPr>
        <w:tab/>
      </w:r>
      <w:r w:rsidR="00512E4D" w:rsidRPr="00AE595E">
        <w:rPr>
          <w:rFonts w:ascii="Times New Roman" w:hAnsi="Times New Roman" w:cs="Times New Roman"/>
          <w:color w:val="auto"/>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512E4D" w:rsidRPr="00AE595E" w:rsidRDefault="00512E4D" w:rsidP="00512E4D">
      <w:pPr>
        <w:pStyle w:val="a5"/>
        <w:keepNext/>
        <w:tabs>
          <w:tab w:val="left" w:pos="900"/>
          <w:tab w:val="left" w:pos="3600"/>
        </w:tabs>
        <w:spacing w:before="0" w:after="0"/>
        <w:ind w:left="0" w:right="0" w:firstLine="567"/>
        <w:jc w:val="both"/>
        <w:rPr>
          <w:rFonts w:ascii="Times New Roman" w:hAnsi="Times New Roman" w:cs="Times New Roman"/>
          <w:b/>
          <w:color w:val="auto"/>
          <w:sz w:val="20"/>
          <w:szCs w:val="20"/>
        </w:rPr>
      </w:pPr>
    </w:p>
    <w:p w:rsidR="00512E4D" w:rsidRPr="00AE595E" w:rsidRDefault="00512E4D" w:rsidP="00512E4D">
      <w:pPr>
        <w:rPr>
          <w:sz w:val="20"/>
          <w:szCs w:val="20"/>
        </w:rPr>
      </w:pPr>
    </w:p>
    <w:p w:rsidR="00C04B45" w:rsidRPr="00AE595E" w:rsidRDefault="00C04B45" w:rsidP="00512E4D">
      <w:pPr>
        <w:rPr>
          <w:sz w:val="20"/>
          <w:szCs w:val="20"/>
        </w:rPr>
      </w:pPr>
    </w:p>
    <w:p w:rsidR="00C04B45" w:rsidRPr="00AE595E" w:rsidRDefault="00C04B45" w:rsidP="00512E4D">
      <w:pPr>
        <w:rPr>
          <w:sz w:val="20"/>
          <w:szCs w:val="20"/>
        </w:rPr>
      </w:pPr>
    </w:p>
    <w:p w:rsidR="00C04B45" w:rsidRDefault="00C04B45" w:rsidP="00512E4D"/>
    <w:p w:rsidR="00C04B45" w:rsidRDefault="00C04B45" w:rsidP="00512E4D"/>
    <w:p w:rsidR="00C04B45" w:rsidRDefault="00C04B45" w:rsidP="00512E4D"/>
    <w:p w:rsidR="00C04B45" w:rsidRDefault="00C04B45" w:rsidP="00512E4D"/>
    <w:p w:rsidR="00C04B45" w:rsidRDefault="00C04B45" w:rsidP="00512E4D"/>
    <w:p w:rsidR="00C04B45" w:rsidRDefault="00C04B45" w:rsidP="00512E4D"/>
    <w:p w:rsidR="00C04B45" w:rsidRPr="002A46D1" w:rsidRDefault="00C04B45" w:rsidP="00512E4D"/>
    <w:p w:rsidR="0053636A" w:rsidRDefault="0053636A" w:rsidP="00C04B45">
      <w:pPr>
        <w:pStyle w:val="2"/>
        <w:spacing w:before="0" w:after="0"/>
        <w:jc w:val="right"/>
        <w:rPr>
          <w:rFonts w:ascii="Times New Roman" w:hAnsi="Times New Roman"/>
          <w:b w:val="0"/>
          <w:i w:val="0"/>
          <w:sz w:val="26"/>
          <w:szCs w:val="26"/>
        </w:rPr>
        <w:sectPr w:rsidR="0053636A" w:rsidSect="00AE595E">
          <w:pgSz w:w="16838" w:h="11906" w:orient="landscape"/>
          <w:pgMar w:top="709" w:right="1134" w:bottom="568" w:left="1134" w:header="708" w:footer="708" w:gutter="0"/>
          <w:cols w:space="708"/>
          <w:docGrid w:linePitch="360"/>
        </w:sectPr>
      </w:pPr>
    </w:p>
    <w:p w:rsidR="00C04B45" w:rsidRDefault="00C04B45" w:rsidP="00C04B45">
      <w:pPr>
        <w:pStyle w:val="2"/>
        <w:spacing w:before="0" w:after="0"/>
        <w:jc w:val="right"/>
        <w:rPr>
          <w:rFonts w:ascii="Times New Roman" w:hAnsi="Times New Roman"/>
          <w:b w:val="0"/>
          <w:i w:val="0"/>
          <w:sz w:val="26"/>
          <w:szCs w:val="26"/>
        </w:rPr>
      </w:pPr>
      <w:r>
        <w:rPr>
          <w:rFonts w:ascii="Times New Roman" w:hAnsi="Times New Roman"/>
          <w:b w:val="0"/>
          <w:i w:val="0"/>
          <w:sz w:val="26"/>
          <w:szCs w:val="26"/>
        </w:rPr>
        <w:lastRenderedPageBreak/>
        <w:t>Приложение к аукционной документации №1</w:t>
      </w:r>
    </w:p>
    <w:p w:rsidR="00C04B45" w:rsidRDefault="00C04B45" w:rsidP="00C04B45">
      <w:pPr>
        <w:pStyle w:val="2"/>
        <w:spacing w:before="0" w:after="0"/>
        <w:jc w:val="right"/>
        <w:rPr>
          <w:rFonts w:ascii="Times New Roman" w:hAnsi="Times New Roman"/>
          <w:b w:val="0"/>
          <w:i w:val="0"/>
          <w:color w:val="FFFFFF" w:themeColor="background1"/>
          <w:sz w:val="26"/>
          <w:szCs w:val="26"/>
        </w:rPr>
      </w:pPr>
      <w:r>
        <w:rPr>
          <w:rFonts w:ascii="Times New Roman" w:hAnsi="Times New Roman"/>
          <w:b w:val="0"/>
          <w:i w:val="0"/>
          <w:color w:val="FFFFFF" w:themeColor="background1"/>
          <w:sz w:val="26"/>
          <w:szCs w:val="26"/>
        </w:rPr>
        <w:t>ОБРАЗЕЦ</w:t>
      </w:r>
    </w:p>
    <w:p w:rsidR="00C04B45" w:rsidRDefault="00C04B45" w:rsidP="00C04B45">
      <w:r>
        <w:rPr>
          <w:b/>
          <w:i/>
          <w:sz w:val="26"/>
          <w:szCs w:val="26"/>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701"/>
      </w:tblGrid>
      <w:tr w:rsidR="00C04B45" w:rsidTr="00C04B45">
        <w:trPr>
          <w:trHeight w:val="1799"/>
        </w:trPr>
        <w:tc>
          <w:tcPr>
            <w:tcW w:w="8506" w:type="dxa"/>
            <w:tcBorders>
              <w:top w:val="single" w:sz="4" w:space="0" w:color="auto"/>
              <w:left w:val="single" w:sz="4" w:space="0" w:color="auto"/>
              <w:bottom w:val="single" w:sz="4" w:space="0" w:color="auto"/>
              <w:right w:val="single" w:sz="4" w:space="0" w:color="auto"/>
            </w:tcBorders>
            <w:vAlign w:val="center"/>
            <w:hideMark/>
          </w:tcPr>
          <w:p w:rsidR="00C04B45" w:rsidRDefault="00C04B45">
            <w:pPr>
              <w:keepNext/>
              <w:jc w:val="center"/>
              <w:rPr>
                <w:b/>
              </w:rPr>
            </w:pPr>
            <w:r>
              <w:rPr>
                <w:b/>
              </w:rPr>
              <w:t>ОПИСЬ ДОКУМЕНТОВ, предоставляемых ____________________________________________________________________</w:t>
            </w:r>
          </w:p>
          <w:p w:rsidR="00C04B45" w:rsidRDefault="00C04B45">
            <w:pPr>
              <w:pStyle w:val="a3"/>
              <w:ind w:left="568"/>
              <w:jc w:val="center"/>
              <w:rPr>
                <w:b/>
              </w:rPr>
            </w:pPr>
            <w:r>
              <w:rPr>
                <w:b/>
              </w:rPr>
              <w:t xml:space="preserve">для участия в открытом аукционе на право заключения договора на установку и эксплуатацию рекламной конструкции №__ Тип рекламной </w:t>
            </w:r>
            <w:proofErr w:type="spellStart"/>
            <w:r>
              <w:rPr>
                <w:b/>
              </w:rPr>
              <w:t>конструкции_______</w:t>
            </w:r>
            <w:proofErr w:type="spellEnd"/>
            <w:r>
              <w:rPr>
                <w:b/>
              </w:rPr>
              <w:t xml:space="preserve">. Размер рекламной </w:t>
            </w:r>
            <w:proofErr w:type="spellStart"/>
            <w:r>
              <w:rPr>
                <w:b/>
              </w:rPr>
              <w:t>конструкции_</w:t>
            </w:r>
            <w:proofErr w:type="spellEnd"/>
            <w:r>
              <w:rPr>
                <w:b/>
              </w:rPr>
              <w:t xml:space="preserve">, на земельном участке, государственная собственность на который не разграничена, кадастровый квартал ___, по </w:t>
            </w:r>
            <w:proofErr w:type="spellStart"/>
            <w:r>
              <w:rPr>
                <w:b/>
              </w:rPr>
              <w:t>адресу__________</w:t>
            </w:r>
            <w:proofErr w:type="spellEnd"/>
            <w:r>
              <w:rPr>
                <w:b/>
              </w:rPr>
              <w:t>.</w:t>
            </w:r>
          </w:p>
          <w:p w:rsidR="00C04B45" w:rsidRDefault="00C04B45">
            <w:pPr>
              <w:pStyle w:val="a3"/>
              <w:ind w:left="568"/>
              <w:jc w:val="center"/>
              <w:rPr>
                <w:b/>
              </w:rPr>
            </w:pPr>
            <w:r>
              <w:rPr>
                <w:b/>
              </w:rPr>
              <w:t>_______________________________________________________________</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4B45" w:rsidRDefault="00C04B45">
            <w:pPr>
              <w:pStyle w:val="a5"/>
              <w:spacing w:before="0"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Количество страниц:</w:t>
            </w:r>
          </w:p>
        </w:tc>
      </w:tr>
      <w:tr w:rsidR="00C04B45" w:rsidTr="00C04B45">
        <w:trPr>
          <w:trHeight w:val="251"/>
        </w:trPr>
        <w:tc>
          <w:tcPr>
            <w:tcW w:w="8506" w:type="dxa"/>
            <w:tcBorders>
              <w:top w:val="single" w:sz="4" w:space="0" w:color="auto"/>
              <w:left w:val="single" w:sz="4" w:space="0" w:color="auto"/>
              <w:bottom w:val="single" w:sz="4" w:space="0" w:color="auto"/>
              <w:right w:val="single" w:sz="4" w:space="0" w:color="auto"/>
            </w:tcBorders>
            <w:hideMark/>
          </w:tcPr>
          <w:p w:rsidR="00C04B45" w:rsidRDefault="00C04B45">
            <w:pPr>
              <w:ind w:left="714"/>
              <w:jc w:val="right"/>
            </w:pPr>
            <w:r>
              <w:t>(Лот № ___)</w:t>
            </w:r>
          </w:p>
        </w:tc>
        <w:tc>
          <w:tcPr>
            <w:tcW w:w="1701" w:type="dxa"/>
            <w:tcBorders>
              <w:top w:val="single" w:sz="4" w:space="0" w:color="auto"/>
              <w:left w:val="single" w:sz="4" w:space="0" w:color="auto"/>
              <w:bottom w:val="single" w:sz="4" w:space="0" w:color="auto"/>
              <w:right w:val="single" w:sz="4" w:space="0" w:color="auto"/>
            </w:tcBorders>
          </w:tcPr>
          <w:p w:rsidR="00C04B45" w:rsidRDefault="00C04B45">
            <w:pPr>
              <w:rPr>
                <w:rFonts w:cs="Arial"/>
              </w:rPr>
            </w:pPr>
          </w:p>
        </w:tc>
      </w:tr>
      <w:tr w:rsidR="00C04B45" w:rsidTr="00C04B45">
        <w:trPr>
          <w:trHeight w:val="251"/>
        </w:trPr>
        <w:tc>
          <w:tcPr>
            <w:tcW w:w="8506" w:type="dxa"/>
            <w:tcBorders>
              <w:top w:val="single" w:sz="4" w:space="0" w:color="auto"/>
              <w:left w:val="single" w:sz="4" w:space="0" w:color="auto"/>
              <w:bottom w:val="single" w:sz="4" w:space="0" w:color="auto"/>
              <w:right w:val="single" w:sz="4" w:space="0" w:color="auto"/>
            </w:tcBorders>
            <w:hideMark/>
          </w:tcPr>
          <w:p w:rsidR="00C04B45" w:rsidRDefault="00C04B45" w:rsidP="00C04B45">
            <w:pPr>
              <w:numPr>
                <w:ilvl w:val="0"/>
                <w:numId w:val="8"/>
              </w:numPr>
              <w:ind w:left="714" w:hanging="357"/>
              <w:jc w:val="both"/>
              <w:rPr>
                <w:rFonts w:cs="Arial"/>
                <w:sz w:val="20"/>
                <w:szCs w:val="20"/>
              </w:rPr>
            </w:pPr>
            <w:r>
              <w:t>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w:t>
            </w:r>
          </w:p>
        </w:tc>
        <w:tc>
          <w:tcPr>
            <w:tcW w:w="1701" w:type="dxa"/>
            <w:tcBorders>
              <w:top w:val="single" w:sz="4" w:space="0" w:color="auto"/>
              <w:left w:val="single" w:sz="4" w:space="0" w:color="auto"/>
              <w:bottom w:val="single" w:sz="4" w:space="0" w:color="auto"/>
              <w:right w:val="single" w:sz="4" w:space="0" w:color="auto"/>
            </w:tcBorders>
          </w:tcPr>
          <w:p w:rsidR="00C04B45" w:rsidRDefault="00C04B45">
            <w:pPr>
              <w:rPr>
                <w:rFonts w:cs="Arial"/>
              </w:rPr>
            </w:pPr>
          </w:p>
        </w:tc>
      </w:tr>
      <w:tr w:rsidR="00C04B45" w:rsidTr="00C04B45">
        <w:trPr>
          <w:trHeight w:val="251"/>
        </w:trPr>
        <w:tc>
          <w:tcPr>
            <w:tcW w:w="8506" w:type="dxa"/>
            <w:tcBorders>
              <w:top w:val="single" w:sz="4" w:space="0" w:color="auto"/>
              <w:left w:val="single" w:sz="4" w:space="0" w:color="auto"/>
              <w:bottom w:val="single" w:sz="4" w:space="0" w:color="auto"/>
              <w:right w:val="single" w:sz="4" w:space="0" w:color="auto"/>
            </w:tcBorders>
            <w:hideMark/>
          </w:tcPr>
          <w:p w:rsidR="00C04B45" w:rsidRDefault="00C04B45" w:rsidP="00C04B45">
            <w:pPr>
              <w:numPr>
                <w:ilvl w:val="0"/>
                <w:numId w:val="8"/>
              </w:numPr>
              <w:ind w:left="714" w:hanging="357"/>
              <w:jc w:val="both"/>
              <w:rPr>
                <w:rFonts w:cs="Arial"/>
                <w:sz w:val="20"/>
                <w:szCs w:val="20"/>
              </w:rPr>
            </w:pPr>
            <w:r>
              <w:t>копии учредительных документов и свидетельства о государственной регистрации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C04B45" w:rsidRDefault="00C04B45">
            <w:pPr>
              <w:rPr>
                <w:rFonts w:cs="Arial"/>
              </w:rPr>
            </w:pPr>
          </w:p>
        </w:tc>
      </w:tr>
      <w:tr w:rsidR="00C04B45" w:rsidTr="00C04B45">
        <w:trPr>
          <w:trHeight w:val="251"/>
        </w:trPr>
        <w:tc>
          <w:tcPr>
            <w:tcW w:w="8506" w:type="dxa"/>
            <w:tcBorders>
              <w:top w:val="single" w:sz="4" w:space="0" w:color="auto"/>
              <w:left w:val="single" w:sz="4" w:space="0" w:color="auto"/>
              <w:bottom w:val="single" w:sz="4" w:space="0" w:color="auto"/>
              <w:right w:val="single" w:sz="4" w:space="0" w:color="auto"/>
            </w:tcBorders>
            <w:hideMark/>
          </w:tcPr>
          <w:p w:rsidR="00C04B45" w:rsidRDefault="00C04B45" w:rsidP="00C04B45">
            <w:pPr>
              <w:numPr>
                <w:ilvl w:val="0"/>
                <w:numId w:val="8"/>
              </w:numPr>
              <w:ind w:left="714" w:hanging="357"/>
              <w:jc w:val="both"/>
              <w:rPr>
                <w:rFonts w:cs="Arial"/>
                <w:sz w:val="20"/>
                <w:szCs w:val="20"/>
              </w:rPr>
            </w:pPr>
            <w:r>
              <w:t>копия свидетельства о постановке на учет в налоговом органе, копия свидетельства о государственной регистрации в качестве индивидуального предпринимателя (для индивидуального предпринимателя)</w:t>
            </w:r>
          </w:p>
        </w:tc>
        <w:tc>
          <w:tcPr>
            <w:tcW w:w="1701" w:type="dxa"/>
            <w:tcBorders>
              <w:top w:val="single" w:sz="4" w:space="0" w:color="auto"/>
              <w:left w:val="single" w:sz="4" w:space="0" w:color="auto"/>
              <w:bottom w:val="single" w:sz="4" w:space="0" w:color="auto"/>
              <w:right w:val="single" w:sz="4" w:space="0" w:color="auto"/>
            </w:tcBorders>
          </w:tcPr>
          <w:p w:rsidR="00C04B45" w:rsidRDefault="00C04B45">
            <w:pPr>
              <w:rPr>
                <w:rFonts w:cs="Arial"/>
              </w:rPr>
            </w:pPr>
          </w:p>
        </w:tc>
      </w:tr>
      <w:tr w:rsidR="00C04B45" w:rsidTr="00C04B45">
        <w:trPr>
          <w:trHeight w:val="251"/>
        </w:trPr>
        <w:tc>
          <w:tcPr>
            <w:tcW w:w="8506" w:type="dxa"/>
            <w:tcBorders>
              <w:top w:val="single" w:sz="4" w:space="0" w:color="auto"/>
              <w:left w:val="single" w:sz="4" w:space="0" w:color="auto"/>
              <w:bottom w:val="single" w:sz="4" w:space="0" w:color="auto"/>
              <w:right w:val="single" w:sz="4" w:space="0" w:color="auto"/>
            </w:tcBorders>
            <w:hideMark/>
          </w:tcPr>
          <w:p w:rsidR="00C04B45" w:rsidRDefault="00C04B45" w:rsidP="00C04B45">
            <w:pPr>
              <w:numPr>
                <w:ilvl w:val="0"/>
                <w:numId w:val="8"/>
              </w:numPr>
              <w:ind w:left="714" w:hanging="357"/>
              <w:jc w:val="both"/>
              <w:rPr>
                <w:rFonts w:cs="Arial"/>
                <w:sz w:val="20"/>
                <w:szCs w:val="20"/>
              </w:rPr>
            </w:pPr>
            <w:r>
              <w:t>копия документа, удостоверяющего личность гражданина (для физического лица)</w:t>
            </w:r>
          </w:p>
        </w:tc>
        <w:tc>
          <w:tcPr>
            <w:tcW w:w="1701" w:type="dxa"/>
            <w:tcBorders>
              <w:top w:val="single" w:sz="4" w:space="0" w:color="auto"/>
              <w:left w:val="single" w:sz="4" w:space="0" w:color="auto"/>
              <w:bottom w:val="single" w:sz="4" w:space="0" w:color="auto"/>
              <w:right w:val="single" w:sz="4" w:space="0" w:color="auto"/>
            </w:tcBorders>
          </w:tcPr>
          <w:p w:rsidR="00C04B45" w:rsidRDefault="00C04B45">
            <w:pPr>
              <w:rPr>
                <w:rFonts w:cs="Arial"/>
              </w:rPr>
            </w:pPr>
          </w:p>
        </w:tc>
      </w:tr>
      <w:tr w:rsidR="00C04B45" w:rsidTr="00C04B45">
        <w:trPr>
          <w:trHeight w:val="251"/>
        </w:trPr>
        <w:tc>
          <w:tcPr>
            <w:tcW w:w="8506" w:type="dxa"/>
            <w:tcBorders>
              <w:top w:val="single" w:sz="4" w:space="0" w:color="auto"/>
              <w:left w:val="single" w:sz="4" w:space="0" w:color="auto"/>
              <w:bottom w:val="single" w:sz="4" w:space="0" w:color="auto"/>
              <w:right w:val="single" w:sz="4" w:space="0" w:color="auto"/>
            </w:tcBorders>
            <w:hideMark/>
          </w:tcPr>
          <w:p w:rsidR="00C04B45" w:rsidRDefault="00C04B45" w:rsidP="00C04B45">
            <w:pPr>
              <w:numPr>
                <w:ilvl w:val="0"/>
                <w:numId w:val="8"/>
              </w:numPr>
              <w:ind w:left="714" w:hanging="357"/>
              <w:jc w:val="both"/>
              <w:rPr>
                <w:rFonts w:cs="Arial"/>
                <w:sz w:val="20"/>
                <w:szCs w:val="20"/>
              </w:rPr>
            </w:pPr>
            <w:r>
              <w:t>документ, подтверждающий полномочия лица на осуществление действий от имени претендента</w:t>
            </w:r>
          </w:p>
        </w:tc>
        <w:tc>
          <w:tcPr>
            <w:tcW w:w="1701" w:type="dxa"/>
            <w:tcBorders>
              <w:top w:val="single" w:sz="4" w:space="0" w:color="auto"/>
              <w:left w:val="single" w:sz="4" w:space="0" w:color="auto"/>
              <w:bottom w:val="single" w:sz="4" w:space="0" w:color="auto"/>
              <w:right w:val="single" w:sz="4" w:space="0" w:color="auto"/>
            </w:tcBorders>
          </w:tcPr>
          <w:p w:rsidR="00C04B45" w:rsidRDefault="00C04B45">
            <w:pPr>
              <w:rPr>
                <w:rFonts w:cs="Arial"/>
              </w:rPr>
            </w:pPr>
          </w:p>
        </w:tc>
      </w:tr>
    </w:tbl>
    <w:p w:rsidR="00C04B45" w:rsidRDefault="00C04B45" w:rsidP="00C04B45"/>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207"/>
      </w:tblGrid>
      <w:tr w:rsidR="00C04B45" w:rsidTr="00C04B45">
        <w:tc>
          <w:tcPr>
            <w:tcW w:w="10207" w:type="dxa"/>
            <w:tcBorders>
              <w:top w:val="single" w:sz="6" w:space="0" w:color="auto"/>
              <w:left w:val="single" w:sz="6" w:space="0" w:color="auto"/>
              <w:bottom w:val="single" w:sz="6" w:space="0" w:color="auto"/>
              <w:right w:val="single" w:sz="6" w:space="0" w:color="auto"/>
            </w:tcBorders>
            <w:hideMark/>
          </w:tcPr>
          <w:p w:rsidR="00C04B45" w:rsidRDefault="00C04B45">
            <w:r>
              <w:t>Подпись Претендента / Представителя Претендента __________________________/____________________/</w:t>
            </w:r>
          </w:p>
          <w:p w:rsidR="00C04B45" w:rsidRDefault="00C04B45">
            <w:r>
              <w:t>Дата "……..." ...................... .. 20__ г</w:t>
            </w:r>
          </w:p>
          <w:p w:rsidR="00C04B45" w:rsidRDefault="00C04B45">
            <w:r>
              <w:t>М.П.</w:t>
            </w:r>
          </w:p>
        </w:tc>
      </w:tr>
    </w:tbl>
    <w:p w:rsidR="00C04B45" w:rsidRDefault="00C04B45" w:rsidP="00C04B45">
      <w:pPr>
        <w:rPr>
          <w:i/>
          <w:sz w:val="10"/>
          <w:szCs w:val="10"/>
        </w:rPr>
      </w:pPr>
    </w:p>
    <w:p w:rsidR="00C04B45" w:rsidRDefault="00C04B45" w:rsidP="00C04B45">
      <w:pPr>
        <w:rPr>
          <w:i/>
        </w:rPr>
      </w:pPr>
      <w:r>
        <w:rPr>
          <w:i/>
        </w:rPr>
        <w:t>(заполняется Организатором торгов)</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207"/>
      </w:tblGrid>
      <w:tr w:rsidR="00C04B45" w:rsidTr="00C04B45">
        <w:tc>
          <w:tcPr>
            <w:tcW w:w="10207" w:type="dxa"/>
            <w:tcBorders>
              <w:top w:val="single" w:sz="6" w:space="0" w:color="auto"/>
              <w:left w:val="single" w:sz="6" w:space="0" w:color="auto"/>
              <w:bottom w:val="single" w:sz="6" w:space="0" w:color="auto"/>
              <w:right w:val="single" w:sz="6" w:space="0" w:color="auto"/>
            </w:tcBorders>
          </w:tcPr>
          <w:p w:rsidR="00C04B45" w:rsidRDefault="00C04B45">
            <w:r>
              <w:t>Подпись уполномоченного лица  Организатора аукциона, принявшего Заявку</w:t>
            </w:r>
          </w:p>
          <w:p w:rsidR="00C04B45" w:rsidRDefault="00C04B45"/>
          <w:p w:rsidR="00C04B45" w:rsidRDefault="00C04B45">
            <w:r>
              <w:t>_______________________________/ _________________________________/</w:t>
            </w:r>
          </w:p>
          <w:p w:rsidR="00C04B45" w:rsidRDefault="00C04B45">
            <w:r>
              <w:t>М.П.</w:t>
            </w:r>
          </w:p>
        </w:tc>
      </w:tr>
    </w:tbl>
    <w:p w:rsidR="00C04B45" w:rsidRDefault="00C04B45" w:rsidP="00C04B45">
      <w:pPr>
        <w:rPr>
          <w:b/>
        </w:rPr>
      </w:pPr>
    </w:p>
    <w:p w:rsidR="00C04B45" w:rsidRDefault="00C04B45" w:rsidP="00C04B45">
      <w:pPr>
        <w:jc w:val="center"/>
        <w:rPr>
          <w:b/>
        </w:rPr>
      </w:pPr>
    </w:p>
    <w:p w:rsidR="00C04B45" w:rsidRDefault="00C04B45" w:rsidP="00C04B45">
      <w:pPr>
        <w:jc w:val="center"/>
        <w:rPr>
          <w:b/>
          <w:color w:val="FFFFFF" w:themeColor="background1"/>
        </w:rPr>
      </w:pPr>
    </w:p>
    <w:p w:rsidR="00EF05BA" w:rsidRDefault="00EF05BA" w:rsidP="00C04B45">
      <w:pPr>
        <w:pStyle w:val="2"/>
        <w:spacing w:before="0" w:after="0"/>
        <w:jc w:val="right"/>
        <w:rPr>
          <w:rFonts w:ascii="Times New Roman" w:hAnsi="Times New Roman"/>
          <w:b w:val="0"/>
          <w:i w:val="0"/>
          <w:sz w:val="26"/>
          <w:szCs w:val="26"/>
        </w:rPr>
      </w:pPr>
    </w:p>
    <w:p w:rsidR="00EF05BA" w:rsidRDefault="00EF05BA" w:rsidP="00EF05BA"/>
    <w:p w:rsidR="00EF05BA" w:rsidRPr="00EF05BA" w:rsidRDefault="00EF05BA" w:rsidP="00EF05BA"/>
    <w:p w:rsidR="00EF05BA" w:rsidRDefault="00EF05BA" w:rsidP="00C04B45">
      <w:pPr>
        <w:pStyle w:val="2"/>
        <w:spacing w:before="0" w:after="0"/>
        <w:jc w:val="right"/>
        <w:rPr>
          <w:rFonts w:ascii="Times New Roman" w:hAnsi="Times New Roman"/>
          <w:b w:val="0"/>
          <w:i w:val="0"/>
          <w:sz w:val="26"/>
          <w:szCs w:val="26"/>
        </w:rPr>
      </w:pPr>
    </w:p>
    <w:p w:rsidR="00EF05BA" w:rsidRDefault="00EF05BA" w:rsidP="00C04B45">
      <w:pPr>
        <w:pStyle w:val="2"/>
        <w:spacing w:before="0" w:after="0"/>
        <w:jc w:val="right"/>
        <w:rPr>
          <w:rFonts w:ascii="Times New Roman" w:hAnsi="Times New Roman"/>
          <w:b w:val="0"/>
          <w:i w:val="0"/>
          <w:sz w:val="26"/>
          <w:szCs w:val="26"/>
        </w:rPr>
      </w:pPr>
    </w:p>
    <w:p w:rsidR="00EF05BA" w:rsidRPr="00EF05BA" w:rsidRDefault="00EF05BA" w:rsidP="00EF05BA"/>
    <w:p w:rsidR="00EF05BA" w:rsidRDefault="00EF05BA" w:rsidP="00C04B45">
      <w:pPr>
        <w:pStyle w:val="2"/>
        <w:spacing w:before="0" w:after="0"/>
        <w:jc w:val="right"/>
        <w:rPr>
          <w:rFonts w:ascii="Times New Roman" w:hAnsi="Times New Roman"/>
          <w:b w:val="0"/>
          <w:i w:val="0"/>
          <w:sz w:val="26"/>
          <w:szCs w:val="26"/>
        </w:rPr>
      </w:pPr>
    </w:p>
    <w:p w:rsidR="00AE595E" w:rsidRDefault="00AE595E" w:rsidP="00AE595E"/>
    <w:p w:rsidR="00AE595E" w:rsidRDefault="00AE595E" w:rsidP="00AE595E"/>
    <w:p w:rsidR="00AE595E" w:rsidRPr="00AE595E" w:rsidRDefault="00AE595E" w:rsidP="00AE595E"/>
    <w:p w:rsidR="00EF05BA" w:rsidRDefault="00EF05BA" w:rsidP="00C04B45">
      <w:pPr>
        <w:pStyle w:val="2"/>
        <w:spacing w:before="0" w:after="0"/>
        <w:jc w:val="right"/>
        <w:rPr>
          <w:rFonts w:ascii="Times New Roman" w:hAnsi="Times New Roman"/>
          <w:b w:val="0"/>
          <w:i w:val="0"/>
          <w:sz w:val="26"/>
          <w:szCs w:val="26"/>
        </w:rPr>
      </w:pPr>
    </w:p>
    <w:p w:rsidR="00C04B45" w:rsidRDefault="00C04B45" w:rsidP="00C04B45">
      <w:pPr>
        <w:pStyle w:val="2"/>
        <w:spacing w:before="0" w:after="0"/>
        <w:jc w:val="right"/>
        <w:rPr>
          <w:rFonts w:ascii="Times New Roman" w:hAnsi="Times New Roman"/>
          <w:b w:val="0"/>
          <w:i w:val="0"/>
          <w:sz w:val="26"/>
          <w:szCs w:val="26"/>
        </w:rPr>
      </w:pPr>
      <w:r>
        <w:rPr>
          <w:rFonts w:ascii="Times New Roman" w:hAnsi="Times New Roman"/>
          <w:b w:val="0"/>
          <w:i w:val="0"/>
          <w:sz w:val="26"/>
          <w:szCs w:val="26"/>
        </w:rPr>
        <w:t>Приложение к аукционной документации №2</w:t>
      </w:r>
    </w:p>
    <w:p w:rsidR="00C04B45" w:rsidRDefault="00C04B45" w:rsidP="00C04B45">
      <w:pPr>
        <w:pStyle w:val="2"/>
        <w:spacing w:before="0" w:after="0"/>
        <w:rPr>
          <w:rFonts w:ascii="Times New Roman" w:hAnsi="Times New Roman"/>
          <w:b w:val="0"/>
          <w:i w:val="0"/>
          <w:color w:val="FFFFFF" w:themeColor="background1"/>
          <w:sz w:val="26"/>
          <w:szCs w:val="26"/>
        </w:rPr>
      </w:pPr>
      <w:r>
        <w:rPr>
          <w:rFonts w:ascii="Times New Roman" w:hAnsi="Times New Roman"/>
          <w:b w:val="0"/>
          <w:i w:val="0"/>
          <w:color w:val="FFFFFF" w:themeColor="background1"/>
          <w:sz w:val="26"/>
          <w:szCs w:val="26"/>
        </w:rPr>
        <w:t>ОБРАЗЕЦ</w:t>
      </w:r>
    </w:p>
    <w:p w:rsidR="00C04B45" w:rsidRDefault="00C04B45" w:rsidP="00C04B45">
      <w:pPr>
        <w:jc w:val="center"/>
        <w:rPr>
          <w:b/>
          <w:color w:val="FFFFFF" w:themeColor="background1"/>
        </w:rPr>
      </w:pPr>
    </w:p>
    <w:p w:rsidR="00C04B45" w:rsidRDefault="00C04B45" w:rsidP="00C04B45">
      <w:pPr>
        <w:jc w:val="center"/>
        <w:rPr>
          <w:b/>
        </w:rPr>
      </w:pPr>
      <w:r>
        <w:rPr>
          <w:b/>
        </w:rPr>
        <w:t>ЗАЯВКА НА УЧАСТИЕ В АУКЦИОНЕ НА ПРАВО ЗАКЛЮЧЕНИЯ ДОГОВОРА НА УСТАНОВКУ И ЭКСПЛУАТАЦИЮ РЕКЛАМНОЙ КОНСТРУКЦИИ</w:t>
      </w:r>
    </w:p>
    <w:p w:rsidR="00C04B45" w:rsidRDefault="00C04B45" w:rsidP="00C04B45">
      <w:pPr>
        <w:jc w:val="center"/>
        <w:rPr>
          <w:i/>
        </w:rPr>
      </w:pPr>
    </w:p>
    <w:p w:rsidR="00C04B45" w:rsidRDefault="00C04B45" w:rsidP="00C04B45"/>
    <w:p w:rsidR="00C04B45" w:rsidRDefault="00C04B45" w:rsidP="00C04B45">
      <w:pPr>
        <w:rPr>
          <w:i/>
        </w:rPr>
      </w:pPr>
      <w:r>
        <w:rPr>
          <w:i/>
        </w:rPr>
        <w:t>(заполняется Претендентом)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173"/>
      </w:tblGrid>
      <w:tr w:rsidR="00C04B45" w:rsidTr="00C04B45">
        <w:trPr>
          <w:trHeight w:val="482"/>
        </w:trPr>
        <w:tc>
          <w:tcPr>
            <w:tcW w:w="10173" w:type="dxa"/>
            <w:tcBorders>
              <w:top w:val="single" w:sz="6" w:space="0" w:color="auto"/>
              <w:left w:val="single" w:sz="6" w:space="0" w:color="auto"/>
              <w:bottom w:val="nil"/>
              <w:right w:val="single" w:sz="6" w:space="0" w:color="auto"/>
            </w:tcBorders>
          </w:tcPr>
          <w:p w:rsidR="00C04B45" w:rsidRDefault="00A424ED">
            <w:r>
              <w:pict>
                <v:rect id="_x0000_s1026" style="position:absolute;margin-left:399.9pt;margin-top:4.85pt;width:14.4pt;height:14.4pt;z-index:251657216" o:allowincell="f"/>
              </w:pict>
            </w:r>
            <w:r>
              <w:pict>
                <v:rect id="_x0000_s1027" style="position:absolute;margin-left:172.7pt;margin-top:4.85pt;width:14.4pt;height:14.4pt;z-index:251658240" o:allowincell="f"/>
              </w:pict>
            </w:r>
          </w:p>
          <w:p w:rsidR="00C04B45" w:rsidRDefault="00C04B45">
            <w:r>
              <w:t>Претендент (указать)  Физическое лицо                                  Юридическое лицо</w:t>
            </w:r>
          </w:p>
        </w:tc>
      </w:tr>
      <w:tr w:rsidR="00C04B45" w:rsidTr="00C04B45">
        <w:tc>
          <w:tcPr>
            <w:tcW w:w="10173" w:type="dxa"/>
            <w:tcBorders>
              <w:top w:val="nil"/>
              <w:left w:val="single" w:sz="6" w:space="0" w:color="auto"/>
              <w:bottom w:val="single" w:sz="6" w:space="0" w:color="auto"/>
              <w:right w:val="single" w:sz="6" w:space="0" w:color="auto"/>
            </w:tcBorders>
            <w:hideMark/>
          </w:tcPr>
          <w:p w:rsidR="00C04B45" w:rsidRDefault="00C04B45">
            <w:r>
              <w:t xml:space="preserve">           </w:t>
            </w:r>
          </w:p>
          <w:p w:rsidR="00C04B45" w:rsidRDefault="00C04B45">
            <w:r>
              <w:t>ФИО / Наименование Претендента:______________________________________________</w:t>
            </w:r>
          </w:p>
        </w:tc>
      </w:tr>
    </w:tbl>
    <w:p w:rsidR="00C04B45" w:rsidRDefault="00C04B45" w:rsidP="00C04B45">
      <w:pPr>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173"/>
      </w:tblGrid>
      <w:tr w:rsidR="00C04B45" w:rsidTr="00C04B45">
        <w:tc>
          <w:tcPr>
            <w:tcW w:w="10173" w:type="dxa"/>
            <w:tcBorders>
              <w:top w:val="single" w:sz="6" w:space="0" w:color="auto"/>
              <w:left w:val="single" w:sz="6" w:space="0" w:color="auto"/>
              <w:bottom w:val="single" w:sz="6" w:space="0" w:color="auto"/>
              <w:right w:val="single" w:sz="6" w:space="0" w:color="auto"/>
            </w:tcBorders>
            <w:hideMark/>
          </w:tcPr>
          <w:p w:rsidR="00C04B45" w:rsidRDefault="00C04B45">
            <w:r>
              <w:rPr>
                <w:i/>
              </w:rPr>
              <w:t>(для физических лиц)</w:t>
            </w:r>
            <w:r>
              <w:t xml:space="preserve"> Документ, удостоверяющий личность:_______________________________________________________ИНН_______________</w:t>
            </w:r>
          </w:p>
          <w:p w:rsidR="00C04B45" w:rsidRDefault="00C04B45">
            <w:r>
              <w:t>серия  ........... N ……….......... выдан "…….." ……………............. __________. г. __________________________________________________________________________________</w:t>
            </w:r>
          </w:p>
          <w:p w:rsidR="00C04B45" w:rsidRDefault="00C04B45">
            <w:r>
              <w:rPr>
                <w:i/>
              </w:rPr>
              <w:t>(кем выдан)</w:t>
            </w:r>
          </w:p>
          <w:p w:rsidR="00C04B45" w:rsidRDefault="00C04B45">
            <w:r>
              <w:rPr>
                <w:i/>
              </w:rPr>
              <w:t>(для юридических лиц)</w:t>
            </w:r>
            <w:r>
              <w:t xml:space="preserve"> Документ о государственной регистрации _________________________________</w:t>
            </w:r>
          </w:p>
          <w:p w:rsidR="00C04B45" w:rsidRDefault="00C04B45">
            <w:r>
              <w:t>серия  ............ N ………….........., дата регистрации "…….." ……………........ __________ г.</w:t>
            </w:r>
          </w:p>
          <w:p w:rsidR="00C04B45" w:rsidRDefault="00C04B45">
            <w:r>
              <w:t>Зарегистрировавший орган________________________________________________________________</w:t>
            </w:r>
          </w:p>
          <w:p w:rsidR="00C04B45" w:rsidRDefault="00C04B45">
            <w:r>
              <w:t xml:space="preserve">Место выдачи________________________________________ </w:t>
            </w:r>
          </w:p>
          <w:p w:rsidR="00C04B45" w:rsidRDefault="00C04B45">
            <w:r>
              <w:t>ИНН_____________________ КПП ____________________ОГРН_____________________</w:t>
            </w:r>
          </w:p>
        </w:tc>
      </w:tr>
    </w:tbl>
    <w:p w:rsidR="00C04B45" w:rsidRDefault="00C04B45" w:rsidP="00C04B4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173"/>
      </w:tblGrid>
      <w:tr w:rsidR="00C04B45" w:rsidTr="00C04B45">
        <w:tc>
          <w:tcPr>
            <w:tcW w:w="10173" w:type="dxa"/>
            <w:tcBorders>
              <w:top w:val="single" w:sz="6" w:space="0" w:color="auto"/>
              <w:left w:val="single" w:sz="6" w:space="0" w:color="auto"/>
              <w:bottom w:val="single" w:sz="6" w:space="0" w:color="auto"/>
              <w:right w:val="single" w:sz="6" w:space="0" w:color="auto"/>
            </w:tcBorders>
            <w:hideMark/>
          </w:tcPr>
          <w:p w:rsidR="00C04B45" w:rsidRDefault="00C04B45">
            <w:r>
              <w:t>Место жительства / Юридический адрес, (индекс) Претендента:____________________________</w:t>
            </w:r>
          </w:p>
          <w:p w:rsidR="00C04B45" w:rsidRDefault="00C04B45">
            <w:r>
              <w:t>_________________________________________________________________________________</w:t>
            </w:r>
          </w:p>
          <w:p w:rsidR="00C04B45" w:rsidRDefault="00C04B45">
            <w:r>
              <w:t>_____________________________________________ Телефон __________________ Факс, адрес электронной почты (при необходимости)_________________</w:t>
            </w:r>
          </w:p>
        </w:tc>
      </w:tr>
    </w:tbl>
    <w:p w:rsidR="00C04B45" w:rsidRDefault="00C04B45" w:rsidP="00C04B45"/>
    <w:p w:rsidR="00C04B45" w:rsidRDefault="00C04B45" w:rsidP="00C04B4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173"/>
      </w:tblGrid>
      <w:tr w:rsidR="00C04B45" w:rsidTr="00C04B45">
        <w:tc>
          <w:tcPr>
            <w:tcW w:w="10173" w:type="dxa"/>
            <w:tcBorders>
              <w:top w:val="single" w:sz="6" w:space="0" w:color="auto"/>
              <w:left w:val="single" w:sz="6" w:space="0" w:color="auto"/>
              <w:bottom w:val="single" w:sz="6" w:space="0" w:color="auto"/>
              <w:right w:val="single" w:sz="6" w:space="0" w:color="auto"/>
            </w:tcBorders>
            <w:hideMark/>
          </w:tcPr>
          <w:p w:rsidR="00C04B45" w:rsidRDefault="00C04B45">
            <w:r>
              <w:t>Банковские реквизиты Претендента для возврата  денежных средств: расчетный (лицевой) счет N__________________________________________ в _______________________________________________ корр. счет N__________________________________________, БИК________________________________</w:t>
            </w:r>
          </w:p>
        </w:tc>
      </w:tr>
    </w:tbl>
    <w:p w:rsidR="00C04B45" w:rsidRDefault="00C04B45" w:rsidP="00C04B4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173"/>
      </w:tblGrid>
      <w:tr w:rsidR="00C04B45" w:rsidTr="00C04B45">
        <w:tc>
          <w:tcPr>
            <w:tcW w:w="10173" w:type="dxa"/>
            <w:tcBorders>
              <w:top w:val="single" w:sz="6" w:space="0" w:color="auto"/>
              <w:left w:val="single" w:sz="6" w:space="0" w:color="auto"/>
              <w:bottom w:val="single" w:sz="6" w:space="0" w:color="auto"/>
              <w:right w:val="single" w:sz="6" w:space="0" w:color="auto"/>
            </w:tcBorders>
            <w:hideMark/>
          </w:tcPr>
          <w:p w:rsidR="00C04B45" w:rsidRDefault="00C04B45">
            <w:r>
              <w:t xml:space="preserve">Представитель Претендента: ________________________________________________________ </w:t>
            </w:r>
            <w:r>
              <w:rPr>
                <w:i/>
              </w:rPr>
              <w:t>(ФИО и наименование должности (для юридического лица))</w:t>
            </w:r>
          </w:p>
          <w:p w:rsidR="00C04B45" w:rsidRDefault="00C04B45">
            <w:r>
              <w:t>Действует на основании (доверенности, приказа, решения и т. п.) от "………..." …………….... 20…. г., N ……..…...</w:t>
            </w:r>
          </w:p>
          <w:p w:rsidR="00C04B45" w:rsidRDefault="00C04B45">
            <w:r>
              <w:t>Реквизиты удостоверения личности для представителя - физического лица ____________________________________________</w:t>
            </w:r>
          </w:p>
          <w:p w:rsidR="00C04B45" w:rsidRDefault="00C04B45">
            <w:r>
              <w:t>__________________________________________________________________________________</w:t>
            </w:r>
          </w:p>
          <w:p w:rsidR="00C04B45" w:rsidRDefault="00C04B45">
            <w:pPr>
              <w:rPr>
                <w:i/>
              </w:rPr>
            </w:pPr>
            <w:r>
              <w:rPr>
                <w:i/>
              </w:rPr>
              <w:t>(наименование документа, серия, номер, дата и место выдачи (регистрации)</w:t>
            </w:r>
          </w:p>
        </w:tc>
      </w:tr>
    </w:tbl>
    <w:p w:rsidR="00C04B45" w:rsidRDefault="00C04B45" w:rsidP="00C04B4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173"/>
      </w:tblGrid>
      <w:tr w:rsidR="00C04B45" w:rsidTr="00C04B45">
        <w:tc>
          <w:tcPr>
            <w:tcW w:w="10173" w:type="dxa"/>
            <w:tcBorders>
              <w:top w:val="single" w:sz="6" w:space="0" w:color="auto"/>
              <w:left w:val="single" w:sz="6" w:space="0" w:color="auto"/>
              <w:bottom w:val="single" w:sz="6" w:space="0" w:color="auto"/>
              <w:right w:val="single" w:sz="6" w:space="0" w:color="auto"/>
            </w:tcBorders>
            <w:hideMark/>
          </w:tcPr>
          <w:p w:rsidR="00C04B45" w:rsidRDefault="00C04B45">
            <w:pPr>
              <w:jc w:val="both"/>
            </w:pPr>
            <w:r>
              <w:t xml:space="preserve">Согласен приобрести право заключения  договора на установку и эксплуатацию рекламной конструкции на торгах, проводимых «_______»____________20__г., </w:t>
            </w:r>
          </w:p>
          <w:p w:rsidR="00C04B45" w:rsidRDefault="00C04B45">
            <w:pPr>
              <w:jc w:val="both"/>
            </w:pPr>
            <w:r>
              <w:t>лот №_____________________________________________________________________________</w:t>
            </w:r>
          </w:p>
          <w:p w:rsidR="00C04B45" w:rsidRDefault="00C04B45">
            <w:r>
              <w:t>__________________________________________________________________________________</w:t>
            </w:r>
            <w:r>
              <w:lastRenderedPageBreak/>
              <w:t>__________________________________________________________________________________</w:t>
            </w:r>
          </w:p>
          <w:p w:rsidR="00C04B45" w:rsidRDefault="00C04B45">
            <w:pPr>
              <w:jc w:val="center"/>
              <w:rPr>
                <w:i/>
              </w:rPr>
            </w:pPr>
            <w:r>
              <w:rPr>
                <w:i/>
              </w:rPr>
              <w:t>(№ лота, вид рекламной конструкции, место установки рекламной конструкции)</w:t>
            </w:r>
          </w:p>
        </w:tc>
      </w:tr>
    </w:tbl>
    <w:p w:rsidR="00C04B45" w:rsidRDefault="00C04B45" w:rsidP="00C04B45"/>
    <w:tbl>
      <w:tblPr>
        <w:tblW w:w="100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035"/>
      </w:tblGrid>
      <w:tr w:rsidR="00C04B45" w:rsidTr="00C04B45">
        <w:tc>
          <w:tcPr>
            <w:tcW w:w="10031" w:type="dxa"/>
            <w:tcBorders>
              <w:top w:val="single" w:sz="6" w:space="0" w:color="auto"/>
              <w:left w:val="single" w:sz="6" w:space="0" w:color="auto"/>
              <w:bottom w:val="single" w:sz="6" w:space="0" w:color="auto"/>
              <w:right w:val="single" w:sz="6" w:space="0" w:color="auto"/>
            </w:tcBorders>
            <w:hideMark/>
          </w:tcPr>
          <w:p w:rsidR="00C04B45" w:rsidRPr="00C04B45" w:rsidRDefault="00C04B45">
            <w:pPr>
              <w:pStyle w:val="ConsPlusTitle0"/>
              <w:jc w:val="both"/>
              <w:rPr>
                <w:rFonts w:ascii="Times New Roman" w:eastAsia="Times New Roman" w:hAnsi="Times New Roman" w:cs="Times New Roman"/>
                <w:b w:val="0"/>
                <w:bCs w:val="0"/>
              </w:rPr>
            </w:pPr>
            <w:r w:rsidRPr="00C04B45">
              <w:rPr>
                <w:rFonts w:ascii="Times New Roman" w:eastAsia="Times New Roman" w:hAnsi="Times New Roman" w:cs="Times New Roman"/>
                <w:b w:val="0"/>
                <w:bCs w:val="0"/>
              </w:rPr>
              <w:t>Настоящая Заявка выражает намерение Претендента принять  участие в аукционе на условиях, установленных Порядком проведения торгов (аукционов)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Киквидзенского муниципального района Волгоградской области, а также земельных участках государственная собственность на которые не разграничена, на территории Киквидзенского муниципального района Волгоградской области, утвержденным решением Киквидзенской районной Думы от 16.06.2016 г. № 121/20 «О проведении торгов на право заключения договора на установку и эксплуатацию рекламной конструкции» (далее – Порядок), а также его согласие в случае  признания победителем аукциона заключить с Администрацией Киквидзенского муниципального района Волгоградской области  договор на установку и эксплуатацию рекламной конструкции.</w:t>
            </w:r>
          </w:p>
          <w:p w:rsidR="00C04B45" w:rsidRPr="00C04B45" w:rsidRDefault="00C04B45">
            <w:pPr>
              <w:jc w:val="both"/>
            </w:pPr>
            <w:r w:rsidRPr="00C04B45">
              <w:t>В случае признания аукциона несостоявшимся, при соблюдении требований законодательства договор на установку и эксплуатацию рекламной конструкции заключается с единственным участником аукциона на условиях аукциона.</w:t>
            </w:r>
          </w:p>
          <w:p w:rsidR="00C04B45" w:rsidRPr="00C04B45" w:rsidRDefault="00C04B45">
            <w:pPr>
              <w:jc w:val="both"/>
            </w:pPr>
            <w:r w:rsidRPr="00C04B45">
              <w:t xml:space="preserve">Претендент несет  риск  за несвоевременное  поступление денежных средств и  допускается  к  участию  в аукционе  только при  условии  зачисления задатка на  указанный в информационном сообщении о проведении аукциона счет не  позднее срока и в полном объеме, указанным в информационном сообщении о проведении аукциона. </w:t>
            </w:r>
          </w:p>
          <w:p w:rsidR="00C04B45" w:rsidRPr="00C04B45" w:rsidRDefault="00C04B45">
            <w:pPr>
              <w:jc w:val="both"/>
            </w:pPr>
            <w:r w:rsidRPr="00C04B45">
              <w:t>Претендент с проектом договора на установку и эксплуатацию рекламной конструкции ознакомлен.</w:t>
            </w:r>
          </w:p>
          <w:p w:rsidR="00C04B45" w:rsidRPr="00C04B45" w:rsidRDefault="00C04B45">
            <w:pPr>
              <w:jc w:val="both"/>
            </w:pPr>
            <w:r w:rsidRPr="00C04B45">
              <w:t>Согласен на обработку персональных данных, осуществляемую без использования средств автоматизации.</w:t>
            </w:r>
          </w:p>
          <w:p w:rsidR="00C04B45" w:rsidRDefault="00C04B45">
            <w:pPr>
              <w:pStyle w:val="ConsPlusTitle0"/>
              <w:ind w:firstLine="34"/>
              <w:jc w:val="both"/>
              <w:rPr>
                <w:rFonts w:eastAsia="Times New Roman"/>
                <w:b w:val="0"/>
                <w:bCs w:val="0"/>
                <w:sz w:val="20"/>
                <w:szCs w:val="20"/>
              </w:rPr>
            </w:pPr>
            <w:r w:rsidRPr="00C04B45">
              <w:rPr>
                <w:rFonts w:ascii="Times New Roman" w:eastAsia="Times New Roman" w:hAnsi="Times New Roman" w:cs="Times New Roman"/>
                <w:b w:val="0"/>
                <w:bCs w:val="0"/>
              </w:rPr>
              <w:t>С условиями аукциона, в том числе с проектом договора на установку и эксплуатацию рекламной конструкции,  ознакомлен и согласен.</w:t>
            </w:r>
          </w:p>
        </w:tc>
      </w:tr>
    </w:tbl>
    <w:p w:rsidR="00C04B45" w:rsidRDefault="00C04B45" w:rsidP="00C04B45">
      <w:pPr>
        <w:pStyle w:val="2"/>
        <w:spacing w:before="0" w:after="0"/>
        <w:jc w:val="right"/>
        <w:rPr>
          <w:rFonts w:ascii="Times New Roman" w:hAnsi="Times New Roman"/>
          <w:b w:val="0"/>
          <w:i w:val="0"/>
          <w:sz w:val="26"/>
          <w:szCs w:val="26"/>
        </w:rPr>
      </w:pPr>
      <w:r>
        <w:rPr>
          <w:rFonts w:eastAsia="Arial Unicode MS"/>
        </w:rPr>
        <w:t xml:space="preserve">                                                                                                                                                                                                                                          </w:t>
      </w:r>
    </w:p>
    <w:p w:rsidR="00C04B45" w:rsidRDefault="00C04B45" w:rsidP="00C04B45">
      <w:pPr>
        <w:ind w:left="10206"/>
        <w:rPr>
          <w:sz w:val="16"/>
          <w:szCs w:val="16"/>
        </w:rPr>
      </w:pPr>
    </w:p>
    <w:p w:rsidR="00C04B45" w:rsidRDefault="00C04B45" w:rsidP="00C04B45">
      <w:pPr>
        <w:ind w:left="10206"/>
        <w:rPr>
          <w:sz w:val="16"/>
          <w:szCs w:val="16"/>
        </w:rPr>
      </w:pPr>
    </w:p>
    <w:p w:rsidR="00C04B45" w:rsidRDefault="00C04B45" w:rsidP="00C04B45">
      <w:r>
        <w:t>Наименование претендента, представителя претендента  _____________________________________________________________________________</w:t>
      </w:r>
    </w:p>
    <w:p w:rsidR="00C04B45" w:rsidRDefault="00C04B45" w:rsidP="00C04B45">
      <w:pPr>
        <w:jc w:val="both"/>
      </w:pPr>
      <w:r>
        <w:t>Подпись____________________________дата______________________________________</w:t>
      </w:r>
    </w:p>
    <w:p w:rsidR="00C04B45" w:rsidRDefault="00C04B45" w:rsidP="00C04B45">
      <w:pPr>
        <w:jc w:val="both"/>
      </w:pPr>
    </w:p>
    <w:p w:rsidR="00C04B45" w:rsidRDefault="00C04B45" w:rsidP="00C04B45">
      <w:pPr>
        <w:jc w:val="both"/>
      </w:pPr>
    </w:p>
    <w:p w:rsidR="00C04B45" w:rsidRDefault="00C04B45" w:rsidP="00C04B45">
      <w:pPr>
        <w:jc w:val="both"/>
      </w:pPr>
    </w:p>
    <w:p w:rsidR="00C04B45" w:rsidRDefault="00C04B45" w:rsidP="00C04B45">
      <w:pPr>
        <w:jc w:val="both"/>
      </w:pPr>
    </w:p>
    <w:p w:rsidR="00C04B45" w:rsidRDefault="00C04B45" w:rsidP="00C04B45">
      <w:pPr>
        <w:jc w:val="both"/>
      </w:pPr>
      <w:r>
        <w:t xml:space="preserve">Заявка №______________________ принята «______»____________________20 </w:t>
      </w:r>
      <w:proofErr w:type="spellStart"/>
      <w:r>
        <w:t>____г</w:t>
      </w:r>
      <w:proofErr w:type="spellEnd"/>
      <w:r>
        <w:t xml:space="preserve">. в </w:t>
      </w:r>
      <w:proofErr w:type="spellStart"/>
      <w:r>
        <w:t>____ч</w:t>
      </w:r>
      <w:proofErr w:type="spellEnd"/>
      <w:r>
        <w:t>. ________ м.</w:t>
      </w:r>
    </w:p>
    <w:p w:rsidR="00C04B45" w:rsidRDefault="00C04B45" w:rsidP="00C04B45">
      <w:pPr>
        <w:jc w:val="both"/>
      </w:pPr>
    </w:p>
    <w:p w:rsidR="00C04B45" w:rsidRDefault="00C04B45" w:rsidP="00C04B45">
      <w:pPr>
        <w:jc w:val="both"/>
      </w:pPr>
      <w:r>
        <w:t>Представитель продавца ________________________________________________________</w:t>
      </w:r>
    </w:p>
    <w:p w:rsidR="00C04B45" w:rsidRDefault="00C04B45" w:rsidP="00C04B45">
      <w:pPr>
        <w:jc w:val="both"/>
      </w:pPr>
      <w:r>
        <w:t>Подпись ______________________________ дата ___________________________________</w:t>
      </w:r>
    </w:p>
    <w:p w:rsidR="00C04B45" w:rsidRDefault="00C04B45" w:rsidP="00C04B45">
      <w:pPr>
        <w:ind w:left="10206"/>
        <w:rPr>
          <w:sz w:val="16"/>
          <w:szCs w:val="16"/>
        </w:rPr>
      </w:pPr>
    </w:p>
    <w:p w:rsidR="00C04B45" w:rsidRDefault="00C04B45" w:rsidP="00C04B45">
      <w:pPr>
        <w:rPr>
          <w:sz w:val="16"/>
          <w:szCs w:val="16"/>
        </w:rPr>
      </w:pPr>
    </w:p>
    <w:p w:rsidR="00C04B45" w:rsidRDefault="00C04B45" w:rsidP="00C04B45">
      <w:pPr>
        <w:ind w:left="10206"/>
        <w:rPr>
          <w:sz w:val="16"/>
          <w:szCs w:val="16"/>
        </w:rPr>
      </w:pPr>
    </w:p>
    <w:p w:rsidR="00C04B45" w:rsidRDefault="00C04B45" w:rsidP="00C04B45">
      <w:pPr>
        <w:ind w:left="10206"/>
        <w:rPr>
          <w:sz w:val="16"/>
          <w:szCs w:val="16"/>
        </w:rPr>
      </w:pPr>
    </w:p>
    <w:p w:rsidR="00AE595E" w:rsidRDefault="00AE595E" w:rsidP="00C04B45">
      <w:pPr>
        <w:ind w:left="10206"/>
        <w:rPr>
          <w:sz w:val="16"/>
          <w:szCs w:val="16"/>
        </w:rPr>
      </w:pPr>
    </w:p>
    <w:p w:rsidR="00AE595E" w:rsidRDefault="00AE595E" w:rsidP="00C04B45">
      <w:pPr>
        <w:ind w:left="10206"/>
        <w:rPr>
          <w:sz w:val="16"/>
          <w:szCs w:val="16"/>
        </w:rPr>
      </w:pPr>
    </w:p>
    <w:p w:rsidR="00AE595E" w:rsidRDefault="00AE595E" w:rsidP="00C04B45">
      <w:pPr>
        <w:ind w:left="10206"/>
        <w:rPr>
          <w:sz w:val="16"/>
          <w:szCs w:val="16"/>
        </w:rPr>
      </w:pPr>
    </w:p>
    <w:p w:rsidR="00AE595E" w:rsidRDefault="00AE595E" w:rsidP="00C04B45">
      <w:pPr>
        <w:ind w:left="10206"/>
        <w:rPr>
          <w:sz w:val="16"/>
          <w:szCs w:val="16"/>
        </w:rPr>
      </w:pPr>
    </w:p>
    <w:p w:rsidR="00AE595E" w:rsidRDefault="00AE595E" w:rsidP="00C04B45">
      <w:pPr>
        <w:ind w:left="10206"/>
        <w:rPr>
          <w:sz w:val="16"/>
          <w:szCs w:val="16"/>
        </w:rPr>
      </w:pPr>
    </w:p>
    <w:p w:rsidR="00AE595E" w:rsidRDefault="00AE595E" w:rsidP="00C04B45">
      <w:pPr>
        <w:ind w:left="10206"/>
        <w:rPr>
          <w:sz w:val="16"/>
          <w:szCs w:val="16"/>
        </w:rPr>
      </w:pPr>
    </w:p>
    <w:p w:rsidR="00C557EB" w:rsidRDefault="00C557EB" w:rsidP="00C04B45">
      <w:pPr>
        <w:pStyle w:val="2"/>
        <w:spacing w:before="0" w:after="0"/>
        <w:ind w:left="7080"/>
        <w:rPr>
          <w:rFonts w:ascii="Times New Roman" w:hAnsi="Times New Roman"/>
          <w:b w:val="0"/>
          <w:i w:val="0"/>
          <w:sz w:val="26"/>
          <w:szCs w:val="26"/>
        </w:rPr>
      </w:pPr>
    </w:p>
    <w:p w:rsidR="00C04B45" w:rsidRDefault="00C04B45" w:rsidP="00C04B45">
      <w:pPr>
        <w:pStyle w:val="2"/>
        <w:spacing w:before="0" w:after="0"/>
        <w:ind w:left="7080"/>
        <w:rPr>
          <w:rFonts w:ascii="Times New Roman" w:hAnsi="Times New Roman"/>
          <w:b w:val="0"/>
          <w:i w:val="0"/>
          <w:sz w:val="26"/>
          <w:szCs w:val="26"/>
        </w:rPr>
      </w:pPr>
      <w:r>
        <w:rPr>
          <w:rFonts w:ascii="Times New Roman" w:hAnsi="Times New Roman"/>
          <w:b w:val="0"/>
          <w:i w:val="0"/>
          <w:sz w:val="26"/>
          <w:szCs w:val="26"/>
        </w:rPr>
        <w:t>Приложение к аукционной документации №3</w:t>
      </w:r>
    </w:p>
    <w:p w:rsidR="00C04B45" w:rsidRDefault="00C04B45" w:rsidP="00C04B45">
      <w:pPr>
        <w:rPr>
          <w:sz w:val="10"/>
          <w:szCs w:val="10"/>
        </w:rPr>
      </w:pPr>
    </w:p>
    <w:p w:rsidR="00C04B45" w:rsidRDefault="00C04B45" w:rsidP="00C04B45">
      <w:pPr>
        <w:jc w:val="right"/>
      </w:pPr>
      <w:r>
        <w:t>ОБРАЗЕЦ</w:t>
      </w:r>
    </w:p>
    <w:p w:rsidR="00C04B45" w:rsidRDefault="00C04B45" w:rsidP="00C04B45">
      <w:pPr>
        <w:jc w:val="center"/>
        <w:rPr>
          <w:b/>
          <w:caps/>
          <w:sz w:val="26"/>
          <w:szCs w:val="26"/>
        </w:rPr>
      </w:pPr>
      <w:r>
        <w:rPr>
          <w:b/>
          <w:sz w:val="26"/>
          <w:szCs w:val="26"/>
        </w:rPr>
        <w:t xml:space="preserve">УВЕДОМЛЕНИЕ </w:t>
      </w:r>
      <w:r>
        <w:rPr>
          <w:b/>
          <w:caps/>
          <w:sz w:val="26"/>
          <w:szCs w:val="26"/>
        </w:rPr>
        <w:t>об отзыве заявки</w:t>
      </w:r>
    </w:p>
    <w:p w:rsidR="00C04B45" w:rsidRDefault="00C04B45" w:rsidP="00C04B45">
      <w:pPr>
        <w:jc w:val="center"/>
        <w:rPr>
          <w:b/>
          <w:sz w:val="26"/>
          <w:szCs w:val="26"/>
        </w:rPr>
      </w:pPr>
    </w:p>
    <w:p w:rsidR="00C04B45" w:rsidRDefault="00C04B45" w:rsidP="00C04B45">
      <w:pPr>
        <w:jc w:val="center"/>
        <w:rPr>
          <w:b/>
          <w:i/>
          <w:sz w:val="26"/>
          <w:szCs w:val="26"/>
        </w:rPr>
      </w:pPr>
      <w:r>
        <w:rPr>
          <w:b/>
          <w:i/>
          <w:sz w:val="26"/>
          <w:szCs w:val="26"/>
        </w:rPr>
        <w:t>(заполняется юридическим лицом)</w:t>
      </w:r>
    </w:p>
    <w:p w:rsidR="00C04B45" w:rsidRDefault="00C04B45" w:rsidP="00C04B45">
      <w:pPr>
        <w:jc w:val="center"/>
        <w:rPr>
          <w:b/>
          <w:sz w:val="26"/>
          <w:szCs w:val="26"/>
        </w:rPr>
      </w:pPr>
      <w:r>
        <w:rPr>
          <w:b/>
          <w:sz w:val="26"/>
          <w:szCs w:val="26"/>
        </w:rPr>
        <w:t>Претендент_____________________________________________________________</w:t>
      </w:r>
    </w:p>
    <w:p w:rsidR="00C04B45" w:rsidRDefault="00C04B45" w:rsidP="00C04B45">
      <w:pPr>
        <w:jc w:val="center"/>
        <w:rPr>
          <w:sz w:val="26"/>
          <w:szCs w:val="26"/>
        </w:rPr>
      </w:pPr>
      <w:r>
        <w:rPr>
          <w:sz w:val="20"/>
          <w:szCs w:val="20"/>
        </w:rPr>
        <w:t>(</w:t>
      </w:r>
      <w:r>
        <w:rPr>
          <w:i/>
          <w:sz w:val="20"/>
          <w:szCs w:val="20"/>
        </w:rPr>
        <w:t>наименование организации заявителя)</w:t>
      </w:r>
      <w:r>
        <w:rPr>
          <w:sz w:val="26"/>
          <w:szCs w:val="26"/>
        </w:rPr>
        <w:t xml:space="preserve"> </w:t>
      </w:r>
    </w:p>
    <w:p w:rsidR="00C04B45" w:rsidRDefault="00C04B45" w:rsidP="00C04B45">
      <w:pPr>
        <w:rPr>
          <w:sz w:val="26"/>
          <w:szCs w:val="26"/>
        </w:rPr>
      </w:pPr>
      <w:r>
        <w:rPr>
          <w:sz w:val="26"/>
          <w:szCs w:val="26"/>
        </w:rPr>
        <w:t>в лице _______________________________________________________________________,</w:t>
      </w:r>
    </w:p>
    <w:p w:rsidR="00C04B45" w:rsidRDefault="00C04B45" w:rsidP="00C04B45">
      <w:pPr>
        <w:jc w:val="center"/>
        <w:rPr>
          <w:sz w:val="26"/>
          <w:szCs w:val="26"/>
        </w:rPr>
      </w:pPr>
      <w:r>
        <w:rPr>
          <w:i/>
          <w:sz w:val="20"/>
          <w:szCs w:val="20"/>
        </w:rPr>
        <w:t>(наименование должности руководителя и его Ф.И.О.)</w:t>
      </w:r>
      <w:r>
        <w:rPr>
          <w:sz w:val="26"/>
          <w:szCs w:val="26"/>
        </w:rPr>
        <w:t>действующего на основании _____________________________________________________</w:t>
      </w:r>
    </w:p>
    <w:p w:rsidR="00C04B45" w:rsidRDefault="00C04B45" w:rsidP="00C04B45">
      <w:pPr>
        <w:jc w:val="center"/>
        <w:rPr>
          <w:b/>
          <w:i/>
          <w:sz w:val="26"/>
          <w:szCs w:val="26"/>
        </w:rPr>
      </w:pPr>
      <w:r>
        <w:rPr>
          <w:b/>
          <w:i/>
          <w:sz w:val="26"/>
          <w:szCs w:val="26"/>
        </w:rPr>
        <w:t>(заполняется физическим лицом)</w:t>
      </w:r>
    </w:p>
    <w:p w:rsidR="00C04B45" w:rsidRDefault="00C04B45" w:rsidP="00C04B45">
      <w:pPr>
        <w:rPr>
          <w:b/>
          <w:sz w:val="26"/>
          <w:szCs w:val="26"/>
        </w:rPr>
      </w:pPr>
      <w:r>
        <w:rPr>
          <w:b/>
          <w:sz w:val="26"/>
          <w:szCs w:val="26"/>
        </w:rPr>
        <w:t>Претендент _______________________________________________________________________</w:t>
      </w:r>
    </w:p>
    <w:p w:rsidR="00C04B45" w:rsidRDefault="00C04B45" w:rsidP="00C04B45">
      <w:pPr>
        <w:jc w:val="center"/>
        <w:rPr>
          <w:i/>
          <w:sz w:val="20"/>
          <w:szCs w:val="20"/>
        </w:rPr>
      </w:pPr>
      <w:r>
        <w:rPr>
          <w:sz w:val="20"/>
          <w:szCs w:val="20"/>
        </w:rPr>
        <w:t>(</w:t>
      </w:r>
      <w:r>
        <w:rPr>
          <w:i/>
          <w:sz w:val="20"/>
          <w:szCs w:val="20"/>
        </w:rPr>
        <w:t>Ф.И.О. заявителя)</w:t>
      </w:r>
    </w:p>
    <w:p w:rsidR="00C04B45" w:rsidRDefault="00C04B45" w:rsidP="00C04B45">
      <w:pPr>
        <w:rPr>
          <w:sz w:val="26"/>
          <w:szCs w:val="26"/>
        </w:rPr>
      </w:pPr>
      <w:r>
        <w:rPr>
          <w:sz w:val="26"/>
          <w:szCs w:val="26"/>
        </w:rPr>
        <w:t>Документ, удостоверяющий личность _______________________________________________________________________</w:t>
      </w:r>
    </w:p>
    <w:p w:rsidR="00C04B45" w:rsidRDefault="00C04B45" w:rsidP="00C04B45">
      <w:pPr>
        <w:jc w:val="center"/>
        <w:rPr>
          <w:sz w:val="26"/>
          <w:szCs w:val="26"/>
        </w:rPr>
      </w:pPr>
      <w:r>
        <w:rPr>
          <w:sz w:val="26"/>
          <w:szCs w:val="26"/>
        </w:rPr>
        <w:t xml:space="preserve">Серия ____________№_____________________ выдан  «____» __________________ </w:t>
      </w:r>
    </w:p>
    <w:p w:rsidR="00C04B45" w:rsidRDefault="00C04B45" w:rsidP="00C04B45">
      <w:pPr>
        <w:jc w:val="center"/>
        <w:rPr>
          <w:sz w:val="26"/>
          <w:szCs w:val="26"/>
        </w:rPr>
      </w:pPr>
      <w:r>
        <w:rPr>
          <w:sz w:val="26"/>
          <w:szCs w:val="26"/>
        </w:rPr>
        <w:t>______________________________________________________________________</w:t>
      </w:r>
    </w:p>
    <w:p w:rsidR="00C04B45" w:rsidRDefault="00C04B45" w:rsidP="00C04B45">
      <w:pPr>
        <w:jc w:val="center"/>
        <w:rPr>
          <w:sz w:val="20"/>
          <w:szCs w:val="20"/>
        </w:rPr>
      </w:pPr>
      <w:r>
        <w:rPr>
          <w:sz w:val="20"/>
          <w:szCs w:val="20"/>
        </w:rPr>
        <w:t>(кем выдан)</w:t>
      </w:r>
    </w:p>
    <w:p w:rsidR="00C04B45" w:rsidRDefault="00C04B45" w:rsidP="00C04B45">
      <w:pPr>
        <w:rPr>
          <w:sz w:val="26"/>
          <w:szCs w:val="26"/>
        </w:rPr>
      </w:pPr>
      <w:r>
        <w:rPr>
          <w:sz w:val="26"/>
          <w:szCs w:val="26"/>
        </w:rPr>
        <w:t>Место регистрации (адрес)________________________________________________________________________________________________________________________________________</w:t>
      </w:r>
    </w:p>
    <w:p w:rsidR="00C04B45" w:rsidRDefault="00C04B45" w:rsidP="00C04B45">
      <w:pPr>
        <w:rPr>
          <w:sz w:val="26"/>
          <w:szCs w:val="26"/>
        </w:rPr>
      </w:pPr>
    </w:p>
    <w:p w:rsidR="00C04B45" w:rsidRDefault="00C04B45" w:rsidP="00C04B45">
      <w:pPr>
        <w:jc w:val="both"/>
        <w:rPr>
          <w:sz w:val="26"/>
          <w:szCs w:val="26"/>
        </w:rPr>
      </w:pPr>
      <w:r>
        <w:rPr>
          <w:sz w:val="26"/>
          <w:szCs w:val="26"/>
        </w:rPr>
        <w:t>Отзываем Заявку на участие в аукционе на право заключение договора на установку и эксплуатацию рекламной конструкции на земельном участке, государственная собственность на который не разграничена, на территории Киквидзенского муниципального района Волгоградской области, лот № _________________.</w:t>
      </w:r>
    </w:p>
    <w:p w:rsidR="00C04B45" w:rsidRDefault="00C04B45" w:rsidP="00C04B45">
      <w:pPr>
        <w:jc w:val="both"/>
        <w:rPr>
          <w:sz w:val="26"/>
          <w:szCs w:val="26"/>
        </w:rPr>
      </w:pPr>
      <w:r>
        <w:rPr>
          <w:b/>
          <w:sz w:val="26"/>
          <w:szCs w:val="26"/>
        </w:rPr>
        <w:t xml:space="preserve">Претендент: </w:t>
      </w:r>
      <w:r>
        <w:rPr>
          <w:sz w:val="26"/>
          <w:szCs w:val="26"/>
        </w:rPr>
        <w:t>__________________________________________________________________</w:t>
      </w:r>
    </w:p>
    <w:p w:rsidR="00C04B45" w:rsidRDefault="00C04B45" w:rsidP="00C04B45">
      <w:pPr>
        <w:jc w:val="center"/>
        <w:rPr>
          <w:sz w:val="20"/>
          <w:szCs w:val="20"/>
        </w:rPr>
      </w:pPr>
      <w:r>
        <w:rPr>
          <w:sz w:val="20"/>
          <w:szCs w:val="20"/>
        </w:rPr>
        <w:t>(Должность и подпись заявителя или его полномочного представителя)</w:t>
      </w:r>
    </w:p>
    <w:p w:rsidR="00C04B45" w:rsidRDefault="00C04B45" w:rsidP="00C04B45">
      <w:pPr>
        <w:rPr>
          <w:b/>
          <w:sz w:val="26"/>
          <w:szCs w:val="26"/>
        </w:rPr>
      </w:pPr>
      <w:r>
        <w:rPr>
          <w:b/>
          <w:sz w:val="26"/>
          <w:szCs w:val="26"/>
        </w:rPr>
        <w:t xml:space="preserve">М.П.   </w:t>
      </w:r>
      <w:r>
        <w:rPr>
          <w:b/>
          <w:sz w:val="26"/>
          <w:szCs w:val="26"/>
        </w:rPr>
        <w:tab/>
      </w:r>
    </w:p>
    <w:p w:rsidR="00C04B45" w:rsidRDefault="00C04B45" w:rsidP="00C04B45">
      <w:pPr>
        <w:rPr>
          <w:sz w:val="26"/>
          <w:szCs w:val="26"/>
        </w:rPr>
      </w:pPr>
      <w:r>
        <w:rPr>
          <w:sz w:val="26"/>
          <w:szCs w:val="26"/>
        </w:rPr>
        <w:t>«_____» ____________20___ г.</w:t>
      </w:r>
    </w:p>
    <w:p w:rsidR="00C04B45" w:rsidRDefault="00C04B45" w:rsidP="00C04B45">
      <w:pPr>
        <w:jc w:val="center"/>
        <w:rPr>
          <w:b/>
          <w:sz w:val="26"/>
          <w:szCs w:val="26"/>
        </w:rPr>
      </w:pPr>
    </w:p>
    <w:p w:rsidR="00C04B45" w:rsidRDefault="00C04B45" w:rsidP="00C04B45">
      <w:pPr>
        <w:jc w:val="center"/>
        <w:rPr>
          <w:b/>
          <w:sz w:val="26"/>
          <w:szCs w:val="26"/>
        </w:rPr>
      </w:pPr>
    </w:p>
    <w:p w:rsidR="00C04B45" w:rsidRDefault="00C04B45" w:rsidP="00C04B45">
      <w:pPr>
        <w:rPr>
          <w:b/>
          <w:sz w:val="26"/>
          <w:szCs w:val="26"/>
        </w:rPr>
      </w:pPr>
    </w:p>
    <w:p w:rsidR="00C557EB" w:rsidRDefault="00C557EB" w:rsidP="00C04B45">
      <w:pPr>
        <w:pStyle w:val="2"/>
        <w:spacing w:before="0" w:after="0"/>
        <w:jc w:val="right"/>
        <w:rPr>
          <w:rFonts w:ascii="Times New Roman" w:hAnsi="Times New Roman"/>
          <w:b w:val="0"/>
          <w:i w:val="0"/>
          <w:sz w:val="26"/>
          <w:szCs w:val="26"/>
        </w:rPr>
      </w:pPr>
    </w:p>
    <w:p w:rsidR="00C557EB" w:rsidRDefault="00C557EB" w:rsidP="00C04B45">
      <w:pPr>
        <w:pStyle w:val="2"/>
        <w:spacing w:before="0" w:after="0"/>
        <w:jc w:val="right"/>
        <w:rPr>
          <w:rFonts w:ascii="Times New Roman" w:hAnsi="Times New Roman"/>
          <w:b w:val="0"/>
          <w:i w:val="0"/>
          <w:sz w:val="26"/>
          <w:szCs w:val="26"/>
        </w:rPr>
      </w:pPr>
    </w:p>
    <w:p w:rsidR="00C557EB" w:rsidRPr="00C557EB" w:rsidRDefault="00C557EB" w:rsidP="00C557EB"/>
    <w:p w:rsidR="00C557EB" w:rsidRDefault="00C557EB" w:rsidP="00C04B45">
      <w:pPr>
        <w:pStyle w:val="2"/>
        <w:spacing w:before="0" w:after="0"/>
        <w:jc w:val="right"/>
        <w:rPr>
          <w:rFonts w:ascii="Times New Roman" w:hAnsi="Times New Roman"/>
          <w:b w:val="0"/>
          <w:i w:val="0"/>
          <w:sz w:val="26"/>
          <w:szCs w:val="26"/>
        </w:rPr>
      </w:pPr>
    </w:p>
    <w:p w:rsidR="00AE595E" w:rsidRPr="00AE595E" w:rsidRDefault="00AE595E" w:rsidP="00AE595E"/>
    <w:p w:rsidR="00C557EB" w:rsidRDefault="00C557EB" w:rsidP="00C04B45">
      <w:pPr>
        <w:pStyle w:val="2"/>
        <w:spacing w:before="0" w:after="0"/>
        <w:jc w:val="right"/>
        <w:rPr>
          <w:rFonts w:ascii="Times New Roman" w:hAnsi="Times New Roman"/>
          <w:b w:val="0"/>
          <w:i w:val="0"/>
          <w:sz w:val="26"/>
          <w:szCs w:val="26"/>
        </w:rPr>
      </w:pPr>
    </w:p>
    <w:p w:rsidR="00C557EB" w:rsidRDefault="00C557EB" w:rsidP="00C04B45">
      <w:pPr>
        <w:pStyle w:val="2"/>
        <w:spacing w:before="0" w:after="0"/>
        <w:jc w:val="right"/>
        <w:rPr>
          <w:rFonts w:ascii="Times New Roman" w:hAnsi="Times New Roman"/>
          <w:b w:val="0"/>
          <w:i w:val="0"/>
          <w:sz w:val="26"/>
          <w:szCs w:val="26"/>
        </w:rPr>
      </w:pPr>
    </w:p>
    <w:p w:rsidR="00C557EB" w:rsidRDefault="00C557EB" w:rsidP="00C04B45">
      <w:pPr>
        <w:pStyle w:val="2"/>
        <w:spacing w:before="0" w:after="0"/>
        <w:jc w:val="right"/>
        <w:rPr>
          <w:rFonts w:ascii="Times New Roman" w:hAnsi="Times New Roman"/>
          <w:b w:val="0"/>
          <w:i w:val="0"/>
          <w:sz w:val="26"/>
          <w:szCs w:val="26"/>
        </w:rPr>
      </w:pPr>
    </w:p>
    <w:p w:rsidR="00C04B45" w:rsidRDefault="00C04B45" w:rsidP="00C04B45">
      <w:pPr>
        <w:pStyle w:val="2"/>
        <w:spacing w:before="0" w:after="0"/>
        <w:jc w:val="right"/>
        <w:rPr>
          <w:rFonts w:ascii="Times New Roman" w:hAnsi="Times New Roman"/>
          <w:b w:val="0"/>
          <w:i w:val="0"/>
          <w:sz w:val="26"/>
          <w:szCs w:val="26"/>
        </w:rPr>
      </w:pPr>
      <w:r>
        <w:rPr>
          <w:rFonts w:ascii="Times New Roman" w:hAnsi="Times New Roman"/>
          <w:b w:val="0"/>
          <w:i w:val="0"/>
          <w:sz w:val="26"/>
          <w:szCs w:val="26"/>
        </w:rPr>
        <w:t>Приложение к аукционной документации №4</w:t>
      </w:r>
    </w:p>
    <w:p w:rsidR="00C04B45" w:rsidRDefault="00C04B45" w:rsidP="00C04B45"/>
    <w:p w:rsidR="00C04B45" w:rsidRDefault="00C04B45" w:rsidP="00C04B45">
      <w:pPr>
        <w:autoSpaceDE w:val="0"/>
        <w:autoSpaceDN w:val="0"/>
        <w:adjustRightInd w:val="0"/>
        <w:jc w:val="center"/>
        <w:rPr>
          <w:b/>
        </w:rPr>
      </w:pPr>
      <w:r>
        <w:rPr>
          <w:b/>
        </w:rPr>
        <w:t>Проект договора</w:t>
      </w:r>
    </w:p>
    <w:p w:rsidR="00C04B45" w:rsidRDefault="00C04B45" w:rsidP="00C04B45">
      <w:pPr>
        <w:autoSpaceDE w:val="0"/>
        <w:autoSpaceDN w:val="0"/>
        <w:adjustRightInd w:val="0"/>
        <w:jc w:val="center"/>
        <w:rPr>
          <w:b/>
          <w:bCs/>
        </w:rPr>
      </w:pPr>
      <w:r>
        <w:rPr>
          <w:b/>
        </w:rPr>
        <w:t xml:space="preserve">на установку и эксплуатацию рекламной конструкции </w:t>
      </w:r>
    </w:p>
    <w:p w:rsidR="00C04B45" w:rsidRDefault="00C04B45" w:rsidP="00C04B45">
      <w:pPr>
        <w:autoSpaceDE w:val="0"/>
        <w:autoSpaceDN w:val="0"/>
        <w:adjustRightInd w:val="0"/>
        <w:jc w:val="center"/>
        <w:rPr>
          <w:b/>
          <w:bCs/>
        </w:rPr>
      </w:pPr>
    </w:p>
    <w:p w:rsidR="00C04B45" w:rsidRDefault="00C04B45" w:rsidP="00C04B45">
      <w:pPr>
        <w:ind w:right="16"/>
        <w:jc w:val="both"/>
      </w:pPr>
      <w:r>
        <w:t xml:space="preserve">станица Преображенская </w:t>
      </w:r>
    </w:p>
    <w:p w:rsidR="00C04B45" w:rsidRDefault="00C04B45" w:rsidP="00C04B45">
      <w:pPr>
        <w:ind w:right="16"/>
        <w:jc w:val="both"/>
      </w:pPr>
      <w:r>
        <w:t xml:space="preserve">Киквидзенского района </w:t>
      </w:r>
    </w:p>
    <w:p w:rsidR="00C04B45" w:rsidRDefault="00C04B45" w:rsidP="00C04B45">
      <w:pPr>
        <w:ind w:right="16"/>
        <w:jc w:val="both"/>
      </w:pPr>
      <w:r>
        <w:t>Волгоградской области</w:t>
      </w:r>
      <w:r>
        <w:tab/>
      </w:r>
      <w:r>
        <w:tab/>
      </w:r>
      <w:r>
        <w:tab/>
      </w:r>
      <w:r>
        <w:tab/>
      </w:r>
      <w:r>
        <w:tab/>
        <w:t>«____»____________20___ г.</w:t>
      </w:r>
    </w:p>
    <w:p w:rsidR="00C04B45" w:rsidRDefault="00C04B45" w:rsidP="00C04B45">
      <w:pPr>
        <w:ind w:right="16"/>
        <w:jc w:val="both"/>
      </w:pPr>
    </w:p>
    <w:p w:rsidR="00C04B45" w:rsidRDefault="00C04B45" w:rsidP="00C04B45">
      <w:pPr>
        <w:autoSpaceDE w:val="0"/>
        <w:autoSpaceDN w:val="0"/>
        <w:adjustRightInd w:val="0"/>
        <w:ind w:firstLine="540"/>
        <w:jc w:val="both"/>
      </w:pPr>
      <w:r>
        <w:t xml:space="preserve">Муниципальное образование – Киквидзенский муниципальный район Волгоградской области, в лице администрации Киквидзенского муниципального района Волгоградской области,  именуемая в дальнейшем Продавец, от имени которой на основании  </w:t>
      </w:r>
      <w:r>
        <w:rPr>
          <w:color w:val="000000"/>
        </w:rPr>
        <w:t xml:space="preserve">Устава и </w:t>
      </w:r>
      <w:r>
        <w:t xml:space="preserve">Решения Киквидзенской районной Думы </w:t>
      </w:r>
      <w:r>
        <w:rPr>
          <w:bCs/>
        </w:rPr>
        <w:t xml:space="preserve">от </w:t>
      </w:r>
      <w:r w:rsidR="00C557EB">
        <w:rPr>
          <w:bCs/>
        </w:rPr>
        <w:t>24.08.2022 г. № 262</w:t>
      </w:r>
      <w:r>
        <w:rPr>
          <w:bCs/>
        </w:rPr>
        <w:t>/</w:t>
      </w:r>
      <w:r w:rsidR="00C557EB">
        <w:rPr>
          <w:bCs/>
        </w:rPr>
        <w:t>40</w:t>
      </w:r>
      <w:r>
        <w:rPr>
          <w:bCs/>
        </w:rPr>
        <w:t xml:space="preserve"> </w:t>
      </w:r>
      <w:r>
        <w:t>действует глава Киквидзенского муниципального района  Волгоградской области Савин Сергей Николаевич</w:t>
      </w:r>
      <w:r>
        <w:rPr>
          <w:color w:val="000000"/>
        </w:rPr>
        <w:t xml:space="preserve">, далее по тексту «Администрация», с одной стороны, и </w:t>
      </w:r>
      <w:r>
        <w:rPr>
          <w:noProof/>
        </w:rPr>
        <w:t xml:space="preserve"> _____________________________________________________________________________,</w:t>
      </w:r>
    </w:p>
    <w:p w:rsidR="00C04B45" w:rsidRDefault="00C04B45" w:rsidP="00C04B45">
      <w:pPr>
        <w:autoSpaceDE w:val="0"/>
        <w:autoSpaceDN w:val="0"/>
        <w:adjustRightInd w:val="0"/>
        <w:ind w:left="2831" w:firstLine="709"/>
        <w:jc w:val="both"/>
        <w:outlineLvl w:val="0"/>
        <w:rPr>
          <w:noProof/>
        </w:rPr>
      </w:pPr>
      <w:r>
        <w:rPr>
          <w:noProof/>
        </w:rPr>
        <w:t>(владелец рекламной конструкции)</w:t>
      </w:r>
    </w:p>
    <w:p w:rsidR="00C04B45" w:rsidRDefault="00C04B45" w:rsidP="00C04B45">
      <w:pPr>
        <w:autoSpaceDE w:val="0"/>
        <w:autoSpaceDN w:val="0"/>
        <w:adjustRightInd w:val="0"/>
        <w:jc w:val="both"/>
        <w:outlineLvl w:val="0"/>
        <w:rPr>
          <w:noProof/>
        </w:rPr>
      </w:pPr>
      <w:r>
        <w:rPr>
          <w:noProof/>
        </w:rPr>
        <w:t>именуемый в дальнейшем «Рекламораспространитель», в лице _____________________________________________________________________________,</w:t>
      </w:r>
    </w:p>
    <w:p w:rsidR="00C04B45" w:rsidRDefault="00C04B45" w:rsidP="00C04B45">
      <w:pPr>
        <w:autoSpaceDE w:val="0"/>
        <w:autoSpaceDN w:val="0"/>
        <w:adjustRightInd w:val="0"/>
        <w:ind w:left="2832"/>
        <w:jc w:val="both"/>
        <w:outlineLvl w:val="0"/>
        <w:rPr>
          <w:noProof/>
        </w:rPr>
      </w:pPr>
      <w:r>
        <w:rPr>
          <w:noProof/>
        </w:rPr>
        <w:t>(ФИО представителя владельца рекламной конструкции)</w:t>
      </w:r>
    </w:p>
    <w:p w:rsidR="00C04B45" w:rsidRDefault="00C04B45" w:rsidP="00C04B45">
      <w:pPr>
        <w:autoSpaceDE w:val="0"/>
        <w:autoSpaceDN w:val="0"/>
        <w:adjustRightInd w:val="0"/>
        <w:jc w:val="both"/>
        <w:outlineLvl w:val="0"/>
        <w:rPr>
          <w:noProof/>
        </w:rPr>
      </w:pPr>
      <w:r>
        <w:rPr>
          <w:noProof/>
        </w:rPr>
        <w:t>действующий(-его) на основании________________________________________________ ____________________________________________________________________________, (доверенность, свидетельство о государственной регистрации ИП,устав/положение/приказ и пр.)</w:t>
      </w:r>
    </w:p>
    <w:p w:rsidR="00C04B45" w:rsidRDefault="00C04B45" w:rsidP="00C04B45">
      <w:pPr>
        <w:pStyle w:val="ConsPlusNonformat0"/>
        <w:jc w:val="both"/>
        <w:rPr>
          <w:rFonts w:ascii="Times New Roman" w:hAnsi="Times New Roman" w:cs="Times New Roman"/>
          <w:sz w:val="24"/>
          <w:szCs w:val="24"/>
        </w:rPr>
      </w:pPr>
      <w:r>
        <w:rPr>
          <w:rFonts w:ascii="Times New Roman" w:hAnsi="Times New Roman" w:cs="Times New Roman"/>
          <w:noProof/>
          <w:sz w:val="24"/>
          <w:szCs w:val="24"/>
        </w:rPr>
        <w:t>с другой стороны,</w:t>
      </w:r>
      <w:r>
        <w:rPr>
          <w:rFonts w:ascii="Times New Roman" w:hAnsi="Times New Roman" w:cs="Times New Roman"/>
          <w:sz w:val="24"/>
          <w:szCs w:val="24"/>
        </w:rPr>
        <w:t xml:space="preserve"> в соответствии с решением аукционной комиссии по проведению аукциона на право заключения договора на установку и эксплуатацию рекламной конструкции на земельном участке, здании, ином недвижимом имуществе, находящемся в муниципальной собственности Киквидзенского муниципального района Волгоградской области, а также земельных участках, государственная собственность на которые не разграничена, на территории Киквидзенского муниципального района Волгоградской области (протокол от ____________ № ________) заключили  настоящий договор (далее – Договор) о следующем:</w:t>
      </w:r>
    </w:p>
    <w:p w:rsidR="00C04B45" w:rsidRDefault="00C04B45" w:rsidP="00C04B45">
      <w:pPr>
        <w:autoSpaceDE w:val="0"/>
        <w:autoSpaceDN w:val="0"/>
        <w:adjustRightInd w:val="0"/>
        <w:outlineLvl w:val="0"/>
      </w:pPr>
    </w:p>
    <w:p w:rsidR="00C04B45" w:rsidRDefault="00C04B45" w:rsidP="00C04B45">
      <w:pPr>
        <w:numPr>
          <w:ilvl w:val="0"/>
          <w:numId w:val="9"/>
        </w:numPr>
        <w:autoSpaceDE w:val="0"/>
        <w:autoSpaceDN w:val="0"/>
        <w:adjustRightInd w:val="0"/>
        <w:jc w:val="center"/>
        <w:rPr>
          <w:b/>
        </w:rPr>
      </w:pPr>
      <w:r>
        <w:rPr>
          <w:b/>
        </w:rPr>
        <w:t>Предмет договора</w:t>
      </w:r>
    </w:p>
    <w:p w:rsidR="00C04B45" w:rsidRDefault="00C04B45" w:rsidP="00C04B45">
      <w:pPr>
        <w:autoSpaceDE w:val="0"/>
        <w:autoSpaceDN w:val="0"/>
        <w:adjustRightInd w:val="0"/>
        <w:ind w:left="450"/>
        <w:jc w:val="center"/>
        <w:rPr>
          <w:b/>
        </w:rPr>
      </w:pPr>
    </w:p>
    <w:p w:rsidR="00C04B45" w:rsidRDefault="00C04B45" w:rsidP="00C04B45">
      <w:pPr>
        <w:numPr>
          <w:ilvl w:val="1"/>
          <w:numId w:val="9"/>
        </w:numPr>
        <w:autoSpaceDE w:val="0"/>
        <w:autoSpaceDN w:val="0"/>
        <w:adjustRightInd w:val="0"/>
        <w:ind w:left="0" w:firstLine="709"/>
        <w:jc w:val="both"/>
      </w:pPr>
      <w:r>
        <w:t xml:space="preserve">Администрация предоставляет </w:t>
      </w:r>
      <w:r>
        <w:rPr>
          <w:noProof/>
        </w:rPr>
        <w:t>Рекламораспространителю</w:t>
      </w:r>
      <w:r>
        <w:t xml:space="preserve"> право установить рекламную конструкцию _________________________________</w:t>
      </w:r>
    </w:p>
    <w:p w:rsidR="00C04B45" w:rsidRDefault="00C04B45" w:rsidP="00C04B45">
      <w:pPr>
        <w:autoSpaceDE w:val="0"/>
        <w:autoSpaceDN w:val="0"/>
        <w:adjustRightInd w:val="0"/>
        <w:ind w:left="5760" w:firstLine="720"/>
      </w:pPr>
      <w:r>
        <w:t>(тип)</w:t>
      </w:r>
    </w:p>
    <w:p w:rsidR="00C04B45" w:rsidRDefault="00C04B45" w:rsidP="00C04B45">
      <w:pPr>
        <w:autoSpaceDE w:val="0"/>
        <w:autoSpaceDN w:val="0"/>
        <w:adjustRightInd w:val="0"/>
        <w:jc w:val="both"/>
      </w:pPr>
      <w:r>
        <w:t xml:space="preserve">(далее – рекламная конструкция) на рекламном месте по адресу: ____________________________, и эксплуатировать ее в соответствии с целевым назначением, а </w:t>
      </w:r>
      <w:r>
        <w:rPr>
          <w:noProof/>
        </w:rPr>
        <w:t>Рекламораспространитель</w:t>
      </w:r>
      <w:r>
        <w:t xml:space="preserve"> обязуется установить и эксплуатировать рекламную конструкцию, а также осуществлять платежи в размере и порядке, установленном законодательством и настоящим Договором.</w:t>
      </w:r>
    </w:p>
    <w:p w:rsidR="00C04B45" w:rsidRDefault="00C04B45" w:rsidP="00C04B45">
      <w:pPr>
        <w:numPr>
          <w:ilvl w:val="1"/>
          <w:numId w:val="9"/>
        </w:numPr>
        <w:autoSpaceDE w:val="0"/>
        <w:autoSpaceDN w:val="0"/>
        <w:adjustRightInd w:val="0"/>
      </w:pPr>
      <w:r>
        <w:t>Характеристика рекламной конструкции: ____________________</w:t>
      </w:r>
    </w:p>
    <w:p w:rsidR="00C04B45" w:rsidRDefault="00C04B45" w:rsidP="00C04B45">
      <w:pPr>
        <w:autoSpaceDE w:val="0"/>
        <w:autoSpaceDN w:val="0"/>
        <w:adjustRightInd w:val="0"/>
      </w:pPr>
      <w:r>
        <w:t>________________________________________________________________.</w:t>
      </w:r>
    </w:p>
    <w:p w:rsidR="00C04B45" w:rsidRDefault="00C04B45" w:rsidP="00C04B45">
      <w:pPr>
        <w:autoSpaceDE w:val="0"/>
        <w:autoSpaceDN w:val="0"/>
        <w:adjustRightInd w:val="0"/>
      </w:pPr>
    </w:p>
    <w:p w:rsidR="00C04B45" w:rsidRDefault="00C04B45" w:rsidP="00C04B45">
      <w:pPr>
        <w:autoSpaceDE w:val="0"/>
        <w:autoSpaceDN w:val="0"/>
        <w:adjustRightInd w:val="0"/>
        <w:ind w:firstLine="720"/>
      </w:pPr>
      <w:r>
        <w:t>1.3.</w:t>
      </w:r>
      <w:r>
        <w:tab/>
        <w:t xml:space="preserve">Срок действия Договора составляет </w:t>
      </w:r>
      <w:r w:rsidR="008578F0">
        <w:t>10 (десять)</w:t>
      </w:r>
      <w:r>
        <w:t xml:space="preserve"> лет. </w:t>
      </w:r>
    </w:p>
    <w:p w:rsidR="00C04B45" w:rsidRDefault="00C04B45" w:rsidP="00C04B45">
      <w:pPr>
        <w:autoSpaceDE w:val="0"/>
        <w:autoSpaceDN w:val="0"/>
        <w:adjustRightInd w:val="0"/>
        <w:ind w:firstLine="720"/>
      </w:pPr>
    </w:p>
    <w:p w:rsidR="00C04B45" w:rsidRDefault="00C04B45" w:rsidP="00C04B45">
      <w:pPr>
        <w:numPr>
          <w:ilvl w:val="0"/>
          <w:numId w:val="9"/>
        </w:numPr>
        <w:autoSpaceDE w:val="0"/>
        <w:autoSpaceDN w:val="0"/>
        <w:adjustRightInd w:val="0"/>
        <w:jc w:val="center"/>
        <w:outlineLvl w:val="0"/>
        <w:rPr>
          <w:b/>
        </w:rPr>
      </w:pPr>
      <w:r>
        <w:rPr>
          <w:b/>
        </w:rPr>
        <w:t>Платежи и расчеты по Договору</w:t>
      </w:r>
    </w:p>
    <w:p w:rsidR="00C04B45" w:rsidRDefault="00C04B45" w:rsidP="00C04B45">
      <w:pPr>
        <w:autoSpaceDE w:val="0"/>
        <w:autoSpaceDN w:val="0"/>
        <w:adjustRightInd w:val="0"/>
        <w:ind w:left="450"/>
        <w:jc w:val="center"/>
        <w:outlineLvl w:val="0"/>
        <w:rPr>
          <w:b/>
        </w:rPr>
      </w:pPr>
    </w:p>
    <w:p w:rsidR="00C04B45" w:rsidRDefault="00C04B45" w:rsidP="00C04B45">
      <w:pPr>
        <w:autoSpaceDE w:val="0"/>
        <w:autoSpaceDN w:val="0"/>
        <w:adjustRightInd w:val="0"/>
        <w:ind w:firstLine="720"/>
        <w:jc w:val="both"/>
      </w:pPr>
      <w:r>
        <w:t>2.1.</w:t>
      </w:r>
      <w:r>
        <w:tab/>
        <w:t xml:space="preserve">Годовая плата по договору на установку и эксплуатацию рекламной конструкции по итогам аукциона от _______ и составляет </w:t>
      </w:r>
      <w:proofErr w:type="spellStart"/>
      <w:r>
        <w:t>_____руб</w:t>
      </w:r>
      <w:proofErr w:type="spellEnd"/>
      <w:r>
        <w:t>. ____ коп., в том числе НДС 20% ___.</w:t>
      </w:r>
    </w:p>
    <w:p w:rsidR="00C04B45" w:rsidRDefault="00C04B45" w:rsidP="00C04B45">
      <w:pPr>
        <w:autoSpaceDE w:val="0"/>
        <w:autoSpaceDN w:val="0"/>
        <w:adjustRightInd w:val="0"/>
        <w:ind w:firstLine="720"/>
        <w:jc w:val="both"/>
      </w:pPr>
      <w:r>
        <w:t>2.2. Перечисленный задаток для участия в аукционе в сумме______ руб. засчитывается в счет исполнения обязательств по договору за первый год размещения и эксплуатации рекламной конструкции.</w:t>
      </w:r>
    </w:p>
    <w:p w:rsidR="00C04B45" w:rsidRDefault="00C04B45" w:rsidP="00C04B45">
      <w:pPr>
        <w:ind w:firstLine="720"/>
        <w:jc w:val="both"/>
      </w:pPr>
      <w:bookmarkStart w:id="0" w:name="Par3"/>
      <w:bookmarkEnd w:id="0"/>
      <w:r>
        <w:t>2.3.</w:t>
      </w:r>
      <w:r>
        <w:rPr>
          <w:color w:val="FF0000"/>
        </w:rPr>
        <w:tab/>
      </w:r>
      <w:r>
        <w:t xml:space="preserve">Реквизиты для перечисления платы по договору на установку и эксплуатацию рекламной конструкции: </w:t>
      </w:r>
    </w:p>
    <w:p w:rsidR="00C04B45" w:rsidRPr="00C557EB" w:rsidRDefault="00C557EB" w:rsidP="00C557EB">
      <w:pPr>
        <w:ind w:firstLine="720"/>
        <w:jc w:val="both"/>
        <w:rPr>
          <w:rFonts w:eastAsiaTheme="minorHAnsi"/>
          <w:b/>
          <w:bCs/>
          <w:color w:val="000000"/>
          <w:u w:val="single"/>
          <w:lang w:bidi="ru-RU"/>
        </w:rPr>
      </w:pPr>
      <w:r w:rsidRPr="00C557EB">
        <w:rPr>
          <w:rStyle w:val="6"/>
          <w:rFonts w:eastAsiaTheme="minorHAnsi"/>
          <w:b w:val="0"/>
          <w:u w:val="none"/>
        </w:rPr>
        <w:t xml:space="preserve">УФК по Волгоградской области (Администрация Киквидзенского муниципального района, </w:t>
      </w:r>
      <w:proofErr w:type="spellStart"/>
      <w:r w:rsidRPr="00C557EB">
        <w:rPr>
          <w:rStyle w:val="6"/>
          <w:rFonts w:eastAsiaTheme="minorHAnsi"/>
          <w:b w:val="0"/>
          <w:u w:val="none"/>
        </w:rPr>
        <w:t>лс</w:t>
      </w:r>
      <w:proofErr w:type="spellEnd"/>
      <w:r w:rsidRPr="00C557EB">
        <w:rPr>
          <w:rStyle w:val="6"/>
          <w:rFonts w:eastAsiaTheme="minorHAnsi"/>
          <w:b w:val="0"/>
          <w:u w:val="none"/>
        </w:rPr>
        <w:t xml:space="preserve"> 04293024020) ИНН 3411014252, КПП 341101001, </w:t>
      </w:r>
      <w:r w:rsidRPr="00C557EB">
        <w:rPr>
          <w:rStyle w:val="6"/>
          <w:rFonts w:eastAsiaTheme="minorHAnsi"/>
          <w:b w:val="0"/>
          <w:u w:val="none"/>
          <w:lang w:val="en-US" w:bidi="en-US"/>
        </w:rPr>
        <w:t>OKTMQ</w:t>
      </w:r>
      <w:r w:rsidRPr="00C557EB">
        <w:rPr>
          <w:rStyle w:val="6"/>
          <w:rFonts w:eastAsiaTheme="minorHAnsi"/>
          <w:b w:val="0"/>
          <w:u w:val="none"/>
          <w:lang w:bidi="en-US"/>
        </w:rPr>
        <w:t xml:space="preserve"> </w:t>
      </w:r>
      <w:r w:rsidRPr="00C557EB">
        <w:rPr>
          <w:rStyle w:val="6"/>
          <w:rFonts w:eastAsiaTheme="minorHAnsi"/>
          <w:b w:val="0"/>
          <w:u w:val="none"/>
        </w:rPr>
        <w:t xml:space="preserve">18620435, БИК 011806101 </w:t>
      </w:r>
      <w:proofErr w:type="spellStart"/>
      <w:r w:rsidRPr="00C557EB">
        <w:rPr>
          <w:rStyle w:val="6"/>
          <w:rFonts w:eastAsiaTheme="minorHAnsi"/>
          <w:b w:val="0"/>
          <w:u w:val="none"/>
        </w:rPr>
        <w:t>р</w:t>
      </w:r>
      <w:proofErr w:type="spellEnd"/>
      <w:r w:rsidRPr="00C557EB">
        <w:rPr>
          <w:rStyle w:val="6"/>
          <w:rFonts w:eastAsiaTheme="minorHAnsi"/>
          <w:b w:val="0"/>
          <w:u w:val="none"/>
        </w:rPr>
        <w:t>/с 03100 643 00000001 2900,  ОТДЕЛЕНИЕ ВОЛГОГРАД БАНКА РОССИИ//УФК по Волгоградской области г.Волгоград, КБК 902 111 09 080 05 0000 120. Назначение платежа: «Плата по договору №2 от 07.08.2017 г. на установку и эксплуатацию рекламной конструкции № __»</w:t>
      </w:r>
      <w:r>
        <w:rPr>
          <w:rStyle w:val="6"/>
          <w:rFonts w:eastAsiaTheme="minorHAnsi"/>
          <w:b w:val="0"/>
          <w:u w:val="none"/>
        </w:rPr>
        <w:t xml:space="preserve"> </w:t>
      </w:r>
      <w:r w:rsidR="00C04B45">
        <w:t>(без НДС). НДС оплачивается Рекламораспространителем  самостоятельно в соответствии с действующим законодательством.</w:t>
      </w:r>
    </w:p>
    <w:p w:rsidR="00C04B45" w:rsidRDefault="00C04B45" w:rsidP="00C04B45">
      <w:pPr>
        <w:autoSpaceDE w:val="0"/>
        <w:autoSpaceDN w:val="0"/>
        <w:adjustRightInd w:val="0"/>
        <w:ind w:firstLine="720"/>
        <w:jc w:val="both"/>
      </w:pPr>
      <w:r>
        <w:t>2.4.</w:t>
      </w:r>
      <w:r>
        <w:tab/>
        <w:t>Перечисление платы по настоящему договору Рекламораспространителем производится ежемесячно равными долями в срок до последнего числа текущего месяца.</w:t>
      </w:r>
    </w:p>
    <w:p w:rsidR="00C04B45" w:rsidRDefault="00C04B45" w:rsidP="00C04B45">
      <w:pPr>
        <w:autoSpaceDE w:val="0"/>
        <w:autoSpaceDN w:val="0"/>
        <w:adjustRightInd w:val="0"/>
        <w:ind w:firstLine="720"/>
        <w:jc w:val="both"/>
      </w:pPr>
      <w:r>
        <w:t>2.5.</w:t>
      </w:r>
      <w:r>
        <w:tab/>
        <w:t>Днем оплаты считается день зачисления денежных средств на счет бюджета Киквидзенского муниципального района Волгоградской области, указанный в пункте 2.3 Договора.</w:t>
      </w:r>
    </w:p>
    <w:p w:rsidR="00C04B45" w:rsidRDefault="00C04B45" w:rsidP="00C04B45">
      <w:pPr>
        <w:autoSpaceDE w:val="0"/>
        <w:autoSpaceDN w:val="0"/>
        <w:adjustRightInd w:val="0"/>
        <w:ind w:firstLine="720"/>
        <w:jc w:val="both"/>
      </w:pPr>
      <w:r>
        <w:t xml:space="preserve">2.6. Размер платы по настоящему договору ежегодно, но не ранее чем через год после заключения договора, изменяется в одностороннем порядке Администрацией на размер уровня инфляции, установленного в Федеральном законе о Федеральном бюджете на очередной финансовый год и плановый период, и применяется сторонами по договору путем направления Администрацией уведомления </w:t>
      </w:r>
      <w:proofErr w:type="spellStart"/>
      <w:r>
        <w:t>Рекламораспространителю</w:t>
      </w:r>
      <w:proofErr w:type="spellEnd"/>
      <w:r>
        <w:t>.</w:t>
      </w:r>
    </w:p>
    <w:p w:rsidR="00C04B45" w:rsidRDefault="00C04B45" w:rsidP="00C04B45">
      <w:pPr>
        <w:pStyle w:val="1"/>
        <w:autoSpaceDE w:val="0"/>
        <w:autoSpaceDN w:val="0"/>
        <w:adjustRightInd w:val="0"/>
        <w:spacing w:after="60"/>
        <w:ind w:left="0"/>
        <w:jc w:val="both"/>
        <w:rPr>
          <w:sz w:val="24"/>
          <w:szCs w:val="24"/>
        </w:rPr>
      </w:pPr>
      <w:r>
        <w:tab/>
      </w:r>
      <w:r>
        <w:rPr>
          <w:sz w:val="24"/>
          <w:szCs w:val="24"/>
        </w:rPr>
        <w:t>2.7.</w:t>
      </w:r>
      <w:r>
        <w:tab/>
      </w:r>
      <w:r>
        <w:rPr>
          <w:sz w:val="24"/>
          <w:szCs w:val="24"/>
        </w:rPr>
        <w:t>Пеня начисляется за каждый день просрочки исполнения Рекламораспространителем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России от неуплаченной в срок суммы.</w:t>
      </w:r>
    </w:p>
    <w:p w:rsidR="00C04B45" w:rsidRDefault="00C04B45" w:rsidP="00C04B45">
      <w:pPr>
        <w:autoSpaceDE w:val="0"/>
        <w:autoSpaceDN w:val="0"/>
        <w:adjustRightInd w:val="0"/>
        <w:ind w:firstLine="720"/>
        <w:jc w:val="both"/>
      </w:pPr>
      <w:r>
        <w:t>2.8.</w:t>
      </w:r>
      <w:r>
        <w:tab/>
        <w:t>Размер оплаты исчисляется со дня заключения Договора пропорционально количеству календарных дней действия Договора в оплачиваемом месяце.</w:t>
      </w:r>
    </w:p>
    <w:p w:rsidR="00C04B45" w:rsidRDefault="00C04B45" w:rsidP="00C04B45">
      <w:pPr>
        <w:autoSpaceDE w:val="0"/>
        <w:autoSpaceDN w:val="0"/>
        <w:adjustRightInd w:val="0"/>
        <w:ind w:firstLine="720"/>
        <w:jc w:val="both"/>
      </w:pPr>
    </w:p>
    <w:p w:rsidR="00C04B45" w:rsidRDefault="00C04B45" w:rsidP="00C04B45">
      <w:pPr>
        <w:autoSpaceDE w:val="0"/>
        <w:autoSpaceDN w:val="0"/>
        <w:adjustRightInd w:val="0"/>
        <w:ind w:firstLine="720"/>
        <w:jc w:val="both"/>
      </w:pPr>
    </w:p>
    <w:p w:rsidR="00C04B45" w:rsidRDefault="00C04B45" w:rsidP="00C04B45">
      <w:pPr>
        <w:numPr>
          <w:ilvl w:val="0"/>
          <w:numId w:val="9"/>
        </w:numPr>
        <w:autoSpaceDE w:val="0"/>
        <w:autoSpaceDN w:val="0"/>
        <w:adjustRightInd w:val="0"/>
        <w:jc w:val="center"/>
        <w:outlineLvl w:val="0"/>
        <w:rPr>
          <w:b/>
        </w:rPr>
      </w:pPr>
      <w:r>
        <w:rPr>
          <w:b/>
        </w:rPr>
        <w:t xml:space="preserve">Права и обязанности </w:t>
      </w:r>
      <w:proofErr w:type="spellStart"/>
      <w:r>
        <w:rPr>
          <w:b/>
        </w:rPr>
        <w:t>Рекламораспространителя</w:t>
      </w:r>
      <w:proofErr w:type="spellEnd"/>
    </w:p>
    <w:p w:rsidR="00C04B45" w:rsidRDefault="00C04B45" w:rsidP="00C04B45">
      <w:pPr>
        <w:autoSpaceDE w:val="0"/>
        <w:autoSpaceDN w:val="0"/>
        <w:adjustRightInd w:val="0"/>
        <w:ind w:left="450"/>
        <w:jc w:val="center"/>
        <w:outlineLvl w:val="0"/>
        <w:rPr>
          <w:b/>
        </w:rPr>
      </w:pPr>
    </w:p>
    <w:p w:rsidR="00C04B45" w:rsidRDefault="00C04B45" w:rsidP="00C04B45">
      <w:pPr>
        <w:autoSpaceDE w:val="0"/>
        <w:autoSpaceDN w:val="0"/>
        <w:adjustRightInd w:val="0"/>
        <w:ind w:firstLine="720"/>
        <w:jc w:val="both"/>
      </w:pPr>
      <w:r>
        <w:t>3.1.</w:t>
      </w:r>
      <w:r>
        <w:tab/>
      </w:r>
      <w:proofErr w:type="spellStart"/>
      <w:r>
        <w:t>Рекламораспространитель</w:t>
      </w:r>
      <w:proofErr w:type="spellEnd"/>
      <w:r>
        <w:t xml:space="preserve"> имеет право:</w:t>
      </w:r>
    </w:p>
    <w:p w:rsidR="00C04B45" w:rsidRDefault="00C04B45" w:rsidP="00C04B45">
      <w:pPr>
        <w:autoSpaceDE w:val="0"/>
        <w:autoSpaceDN w:val="0"/>
        <w:adjustRightInd w:val="0"/>
        <w:ind w:firstLine="720"/>
        <w:jc w:val="both"/>
      </w:pPr>
      <w:r>
        <w:t>3.1.1.</w:t>
      </w:r>
      <w:r>
        <w:tab/>
        <w:t>Установить и эксплуатировать рекламную конструкцию после получения разрешения на установку рекламной конструкции на рекламном месте, указанном в пункте 1.1 Договора, на срок, определенный пунктом 1.3 Договора.</w:t>
      </w:r>
    </w:p>
    <w:p w:rsidR="00C04B45" w:rsidRDefault="00C04B45" w:rsidP="00C04B45">
      <w:pPr>
        <w:autoSpaceDE w:val="0"/>
        <w:autoSpaceDN w:val="0"/>
        <w:adjustRightInd w:val="0"/>
        <w:ind w:firstLine="720"/>
        <w:jc w:val="both"/>
      </w:pPr>
      <w:r>
        <w:t>3.1.2.</w:t>
      </w:r>
      <w:r>
        <w:tab/>
        <w:t xml:space="preserve">На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w:t>
      </w:r>
      <w:proofErr w:type="spellStart"/>
      <w:r>
        <w:t>Рекламораспространителей</w:t>
      </w:r>
      <w:proofErr w:type="spellEnd"/>
      <w:r>
        <w:t>, в том числе с ее эксплуатацией, техническим обслуживанием и демонтажем.</w:t>
      </w:r>
    </w:p>
    <w:p w:rsidR="00C04B45" w:rsidRDefault="00C04B45" w:rsidP="00C04B45">
      <w:pPr>
        <w:autoSpaceDE w:val="0"/>
        <w:autoSpaceDN w:val="0"/>
        <w:adjustRightInd w:val="0"/>
        <w:ind w:firstLine="720"/>
        <w:jc w:val="both"/>
      </w:pPr>
      <w:bookmarkStart w:id="1" w:name="Par5"/>
      <w:bookmarkEnd w:id="1"/>
      <w:r>
        <w:t>3.1.3.</w:t>
      </w:r>
      <w:r>
        <w:tab/>
        <w:t>Расторгнуть Договор в одностороннем порядке, уведомив об этом Администрацию в письменной форме не менее чем за тридцать дней до даты расторжения Договора.</w:t>
      </w:r>
    </w:p>
    <w:p w:rsidR="00C04B45" w:rsidRDefault="00C04B45" w:rsidP="00C04B45">
      <w:pPr>
        <w:autoSpaceDE w:val="0"/>
        <w:autoSpaceDN w:val="0"/>
        <w:adjustRightInd w:val="0"/>
        <w:ind w:firstLine="720"/>
        <w:jc w:val="both"/>
      </w:pPr>
      <w:r>
        <w:t>3.2.</w:t>
      </w:r>
      <w:r>
        <w:tab/>
      </w:r>
      <w:proofErr w:type="spellStart"/>
      <w:r>
        <w:t>Рекламораспространитель</w:t>
      </w:r>
      <w:proofErr w:type="spellEnd"/>
      <w:r>
        <w:t xml:space="preserve"> обязан:</w:t>
      </w:r>
    </w:p>
    <w:p w:rsidR="00C04B45" w:rsidRDefault="00C04B45" w:rsidP="00C04B45">
      <w:pPr>
        <w:autoSpaceDE w:val="0"/>
        <w:autoSpaceDN w:val="0"/>
        <w:adjustRightInd w:val="0"/>
        <w:ind w:firstLine="720"/>
        <w:jc w:val="both"/>
      </w:pPr>
      <w:bookmarkStart w:id="2" w:name="Par7"/>
      <w:bookmarkEnd w:id="2"/>
      <w:r>
        <w:lastRenderedPageBreak/>
        <w:t>3.2.1.</w:t>
      </w:r>
      <w:r>
        <w:tab/>
        <w:t>Установить и эксплуатировать рекламную конструкцию в соответствии с проектной документацией и разрешением на установку рекламной конструкции.</w:t>
      </w:r>
    </w:p>
    <w:p w:rsidR="00C04B45" w:rsidRDefault="00C04B45" w:rsidP="00C04B45">
      <w:pPr>
        <w:autoSpaceDE w:val="0"/>
        <w:autoSpaceDN w:val="0"/>
        <w:adjustRightInd w:val="0"/>
        <w:ind w:firstLine="720"/>
        <w:jc w:val="both"/>
      </w:pPr>
      <w:r>
        <w:t>3.2.2.</w:t>
      </w:r>
      <w:r>
        <w:tab/>
        <w:t xml:space="preserve">Выполнить на рекламной конструкции маркировку с указанием наименования </w:t>
      </w:r>
      <w:proofErr w:type="spellStart"/>
      <w:r>
        <w:t>Рекламораспространителя</w:t>
      </w:r>
      <w:proofErr w:type="spellEnd"/>
      <w:r>
        <w:t xml:space="preserve"> и номера его телефона.</w:t>
      </w:r>
    </w:p>
    <w:p w:rsidR="00C04B45" w:rsidRDefault="00C04B45" w:rsidP="00C04B45">
      <w:pPr>
        <w:autoSpaceDE w:val="0"/>
        <w:autoSpaceDN w:val="0"/>
        <w:adjustRightInd w:val="0"/>
        <w:ind w:firstLine="709"/>
        <w:jc w:val="both"/>
      </w:pPr>
      <w:r>
        <w:t>3.2.3.</w:t>
      </w:r>
      <w:r>
        <w:tab/>
        <w:t>В течение всего срока эксплуатации рекламного места обеспечивать надлежащее техническое состояние рекламной конструкции.</w:t>
      </w:r>
    </w:p>
    <w:p w:rsidR="00C04B45" w:rsidRDefault="00C04B45" w:rsidP="00C04B45">
      <w:pPr>
        <w:autoSpaceDE w:val="0"/>
        <w:autoSpaceDN w:val="0"/>
        <w:adjustRightInd w:val="0"/>
        <w:ind w:firstLine="709"/>
        <w:jc w:val="both"/>
      </w:pPr>
      <w:r>
        <w:t>3.2.4.</w:t>
      </w:r>
      <w:r>
        <w:tab/>
        <w:t>Обеспечить доступ представителей уполномоченных организаций к месту установки рекламной конструкции для ремонта инженерных коммуникаций.</w:t>
      </w:r>
    </w:p>
    <w:p w:rsidR="00C04B45" w:rsidRDefault="00C04B45" w:rsidP="00C04B45">
      <w:pPr>
        <w:autoSpaceDE w:val="0"/>
        <w:autoSpaceDN w:val="0"/>
        <w:adjustRightInd w:val="0"/>
        <w:ind w:firstLine="709"/>
        <w:jc w:val="both"/>
      </w:pPr>
      <w:r>
        <w:t>3.2.5.</w:t>
      </w:r>
      <w:r>
        <w:tab/>
        <w:t>Обеспечить доступ представителей Администрации к месту установки рекламной конструкции для осуществления контроля за исполнением условий настоящего Договора.</w:t>
      </w:r>
    </w:p>
    <w:p w:rsidR="00C04B45" w:rsidRDefault="00C04B45" w:rsidP="00C04B45">
      <w:pPr>
        <w:autoSpaceDE w:val="0"/>
        <w:autoSpaceDN w:val="0"/>
        <w:adjustRightInd w:val="0"/>
        <w:ind w:firstLine="709"/>
        <w:jc w:val="both"/>
      </w:pPr>
      <w:r>
        <w:t>3.2.6.</w:t>
      </w:r>
      <w:r>
        <w:tab/>
        <w:t>Не эксплуатировать рекламную конструкцию без размещенной на ней информации.</w:t>
      </w:r>
    </w:p>
    <w:p w:rsidR="00C04B45" w:rsidRDefault="00C04B45" w:rsidP="00C04B45">
      <w:pPr>
        <w:autoSpaceDE w:val="0"/>
        <w:autoSpaceDN w:val="0"/>
        <w:adjustRightInd w:val="0"/>
        <w:ind w:firstLine="709"/>
        <w:jc w:val="both"/>
      </w:pPr>
      <w:bookmarkStart w:id="3" w:name="Par13"/>
      <w:bookmarkEnd w:id="3"/>
      <w:r>
        <w:t>3.2.7.</w:t>
      </w:r>
      <w:r>
        <w:tab/>
        <w:t xml:space="preserve">По окончании срока действия Договора либо в случае расторжения Договора по любым основаниям демонтировать не позднее 5 (пяти) рабочих дней рекламную конструкцию с восстановлением благоустройства соответствующей территории в течение месяца либо в случае невозможности произвести такое благоустройство компенсировать ущерб, нанесенный муниципальному имуществу установкой рекламной конструкции, а также удалить информацию, размещенную на такой рекламной конструкции, в течение трех дней после прекращения права на установку и эксплуатацию рекламной конструкции. Акт о произведенном демонтаже рекламной конструкции с приложением </w:t>
      </w:r>
      <w:proofErr w:type="spellStart"/>
      <w:r>
        <w:t>фотоотчета</w:t>
      </w:r>
      <w:proofErr w:type="spellEnd"/>
      <w:r>
        <w:t xml:space="preserve"> </w:t>
      </w:r>
      <w:proofErr w:type="spellStart"/>
      <w:r>
        <w:t>Рекламораспространитель</w:t>
      </w:r>
      <w:proofErr w:type="spellEnd"/>
      <w:r>
        <w:t xml:space="preserve"> обязан направить в Администрацию в течение трех рабочих дней с даты демонтажа.</w:t>
      </w:r>
    </w:p>
    <w:p w:rsidR="00C04B45" w:rsidRDefault="00C04B45" w:rsidP="00C04B45">
      <w:pPr>
        <w:autoSpaceDE w:val="0"/>
        <w:autoSpaceDN w:val="0"/>
        <w:adjustRightInd w:val="0"/>
        <w:ind w:firstLine="709"/>
        <w:jc w:val="both"/>
      </w:pPr>
      <w:r>
        <w:t>3.2.8.</w:t>
      </w:r>
      <w:r>
        <w:tab/>
        <w:t xml:space="preserve">Возместить Администрации расходы, понесенные в связи с удалением информации, демонтажем, хранением и уничтожением рекламной конструкции, произведенными на основании </w:t>
      </w:r>
      <w:hyperlink r:id="rId10" w:anchor="Par37" w:history="1">
        <w:r>
          <w:rPr>
            <w:rStyle w:val="a4"/>
          </w:rPr>
          <w:t>пункта 4.2.3</w:t>
        </w:r>
      </w:hyperlink>
      <w:r>
        <w:t xml:space="preserve"> Договора.</w:t>
      </w:r>
    </w:p>
    <w:p w:rsidR="00C04B45" w:rsidRDefault="00C04B45" w:rsidP="00C04B45">
      <w:pPr>
        <w:autoSpaceDE w:val="0"/>
        <w:autoSpaceDN w:val="0"/>
        <w:adjustRightInd w:val="0"/>
        <w:ind w:firstLine="709"/>
        <w:jc w:val="both"/>
      </w:pPr>
      <w:r>
        <w:t>3.2.9.</w:t>
      </w:r>
      <w:r>
        <w:tab/>
        <w:t xml:space="preserve">Уведомлять Администрацию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со дня, когда </w:t>
      </w:r>
      <w:proofErr w:type="spellStart"/>
      <w:r>
        <w:t>Рекламораспространитель</w:t>
      </w:r>
      <w:proofErr w:type="spellEnd"/>
      <w:r>
        <w:t xml:space="preserve"> узнал или должен был узнать о возникновении соответствующего права.</w:t>
      </w:r>
    </w:p>
    <w:p w:rsidR="00C04B45" w:rsidRDefault="00C04B45" w:rsidP="00C04B45">
      <w:pPr>
        <w:autoSpaceDE w:val="0"/>
        <w:autoSpaceDN w:val="0"/>
        <w:adjustRightInd w:val="0"/>
        <w:ind w:firstLine="709"/>
        <w:jc w:val="both"/>
      </w:pPr>
      <w:r>
        <w:t>3.2.10.За свой счет обеспечить уборку территории, прилегающей к основанию крепления отдельно стоящей рекламной конструкции к фундаменту, но не менее площади, занятой фундаментом.</w:t>
      </w:r>
    </w:p>
    <w:p w:rsidR="00C04B45" w:rsidRDefault="00C04B45" w:rsidP="00C04B45">
      <w:pPr>
        <w:autoSpaceDE w:val="0"/>
        <w:autoSpaceDN w:val="0"/>
        <w:adjustRightInd w:val="0"/>
        <w:ind w:firstLine="709"/>
        <w:jc w:val="both"/>
      </w:pPr>
      <w:bookmarkStart w:id="4" w:name="Par17"/>
      <w:bookmarkEnd w:id="4"/>
      <w:r>
        <w:t>3.2.11.Содержать рекламную конструкцию и прилегающую к ней территорию в соответствии с требованиями Правил благоустройства и санитарного содержания территории соответствующего муниципального образования, где размещена рекламная конструкция.</w:t>
      </w:r>
    </w:p>
    <w:p w:rsidR="00C04B45" w:rsidRDefault="00C04B45" w:rsidP="00C04B45">
      <w:pPr>
        <w:autoSpaceDE w:val="0"/>
        <w:autoSpaceDN w:val="0"/>
        <w:adjustRightInd w:val="0"/>
        <w:ind w:firstLine="709"/>
        <w:jc w:val="both"/>
      </w:pPr>
      <w:r>
        <w:t>3.2.12.Своевременно вносить установленную настоящим Договором плату.</w:t>
      </w:r>
    </w:p>
    <w:p w:rsidR="00C04B45" w:rsidRDefault="00C04B45" w:rsidP="00C04B45">
      <w:pPr>
        <w:autoSpaceDE w:val="0"/>
        <w:autoSpaceDN w:val="0"/>
        <w:adjustRightInd w:val="0"/>
        <w:ind w:firstLine="709"/>
        <w:jc w:val="both"/>
      </w:pPr>
      <w:r>
        <w:t xml:space="preserve">3.2.13.Самостоятельно получить необходимые согласования и разрешения на производство работ, связанных с установкой и эксплуатацией рекламной конструкции. </w:t>
      </w:r>
    </w:p>
    <w:p w:rsidR="00C04B45" w:rsidRDefault="00C04B45" w:rsidP="00C04B45">
      <w:pPr>
        <w:autoSpaceDE w:val="0"/>
        <w:autoSpaceDN w:val="0"/>
        <w:adjustRightInd w:val="0"/>
        <w:ind w:firstLine="709"/>
        <w:jc w:val="both"/>
      </w:pPr>
      <w:r>
        <w:t xml:space="preserve">3.2.14.Самостоятельно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(за исключением случаев отсутствия возможности подключения рекламной конструкции к источнику энергоснабжения), а также оплачивать стоимость потребленной электроэнергии по договору с </w:t>
      </w:r>
      <w:proofErr w:type="spellStart"/>
      <w:r>
        <w:t>электроснабжающей</w:t>
      </w:r>
      <w:proofErr w:type="spellEnd"/>
      <w:r>
        <w:t xml:space="preserve"> организацией.</w:t>
      </w:r>
    </w:p>
    <w:p w:rsidR="00C04B45" w:rsidRDefault="00C04B45" w:rsidP="00C04B45">
      <w:pPr>
        <w:autoSpaceDE w:val="0"/>
        <w:autoSpaceDN w:val="0"/>
        <w:adjustRightInd w:val="0"/>
        <w:ind w:firstLine="709"/>
        <w:jc w:val="both"/>
      </w:pPr>
      <w:bookmarkStart w:id="5" w:name="Par21"/>
      <w:bookmarkEnd w:id="5"/>
      <w:r>
        <w:t xml:space="preserve">3.2.15.По требованию Администрации привести внешний вид рекламной конструкции в соответствие с требованиями Правил установки и эксплуатации рекламных конструкций на территории Киквидзенского муниципального района Волгоградской области. </w:t>
      </w:r>
    </w:p>
    <w:p w:rsidR="00C04B45" w:rsidRDefault="00C04B45" w:rsidP="00C04B45">
      <w:pPr>
        <w:autoSpaceDE w:val="0"/>
        <w:autoSpaceDN w:val="0"/>
        <w:adjustRightInd w:val="0"/>
        <w:jc w:val="both"/>
      </w:pPr>
    </w:p>
    <w:p w:rsidR="00C04B45" w:rsidRDefault="00C04B45" w:rsidP="00C04B45">
      <w:pPr>
        <w:numPr>
          <w:ilvl w:val="0"/>
          <w:numId w:val="9"/>
        </w:numPr>
        <w:autoSpaceDE w:val="0"/>
        <w:autoSpaceDN w:val="0"/>
        <w:adjustRightInd w:val="0"/>
        <w:jc w:val="center"/>
        <w:outlineLvl w:val="0"/>
        <w:rPr>
          <w:b/>
        </w:rPr>
      </w:pPr>
      <w:r>
        <w:rPr>
          <w:b/>
        </w:rPr>
        <w:t>Права и обязанности Администрации</w:t>
      </w:r>
    </w:p>
    <w:p w:rsidR="00C04B45" w:rsidRDefault="00C04B45" w:rsidP="00C04B45">
      <w:pPr>
        <w:autoSpaceDE w:val="0"/>
        <w:autoSpaceDN w:val="0"/>
        <w:adjustRightInd w:val="0"/>
        <w:ind w:left="450"/>
        <w:jc w:val="center"/>
        <w:outlineLvl w:val="0"/>
        <w:rPr>
          <w:b/>
        </w:rPr>
      </w:pPr>
    </w:p>
    <w:p w:rsidR="00C04B45" w:rsidRDefault="00C04B45" w:rsidP="00C04B45">
      <w:pPr>
        <w:tabs>
          <w:tab w:val="left" w:pos="1418"/>
        </w:tabs>
        <w:autoSpaceDE w:val="0"/>
        <w:autoSpaceDN w:val="0"/>
        <w:adjustRightInd w:val="0"/>
        <w:ind w:firstLine="709"/>
        <w:jc w:val="both"/>
      </w:pPr>
      <w:r>
        <w:t>4.1.</w:t>
      </w:r>
      <w:r>
        <w:tab/>
        <w:t>Администрация обязана:</w:t>
      </w:r>
    </w:p>
    <w:p w:rsidR="00C04B45" w:rsidRDefault="00C04B45" w:rsidP="00C04B45">
      <w:pPr>
        <w:tabs>
          <w:tab w:val="left" w:pos="1418"/>
        </w:tabs>
        <w:autoSpaceDE w:val="0"/>
        <w:autoSpaceDN w:val="0"/>
        <w:adjustRightInd w:val="0"/>
        <w:ind w:firstLine="709"/>
        <w:jc w:val="both"/>
      </w:pPr>
      <w:r>
        <w:t>4.1.1.</w:t>
      </w:r>
      <w:r>
        <w:tab/>
        <w:t xml:space="preserve">Обеспечить </w:t>
      </w:r>
      <w:proofErr w:type="spellStart"/>
      <w:r>
        <w:t>Рекламораспространителю</w:t>
      </w:r>
      <w:proofErr w:type="spellEnd"/>
      <w:r>
        <w:t xml:space="preserve"> возможность беспрепятственно установить и эксплуатировать рекламную конструкцию на рекламном месте, указанном в пункте 1.1 Договора.</w:t>
      </w:r>
    </w:p>
    <w:p w:rsidR="00C04B45" w:rsidRDefault="00C04B45" w:rsidP="00C04B45">
      <w:pPr>
        <w:tabs>
          <w:tab w:val="left" w:pos="426"/>
          <w:tab w:val="left" w:pos="709"/>
          <w:tab w:val="left" w:pos="993"/>
          <w:tab w:val="center" w:pos="1440"/>
        </w:tabs>
        <w:jc w:val="both"/>
        <w:outlineLvl w:val="0"/>
        <w:rPr>
          <w:rFonts w:eastAsia="Arial Unicode MS"/>
          <w:color w:val="000000"/>
        </w:rPr>
      </w:pPr>
      <w:r>
        <w:tab/>
        <w:t xml:space="preserve">4.1.2. </w:t>
      </w:r>
      <w:r>
        <w:rPr>
          <w:rFonts w:eastAsia="Arial Unicode MS"/>
          <w:color w:val="000000"/>
        </w:rPr>
        <w:t xml:space="preserve">Оказывать в период действия Договора </w:t>
      </w:r>
      <w:proofErr w:type="spellStart"/>
      <w:r>
        <w:rPr>
          <w:rFonts w:eastAsia="Arial Unicode MS"/>
          <w:color w:val="000000"/>
        </w:rPr>
        <w:t>Рекламораспространителю</w:t>
      </w:r>
      <w:proofErr w:type="spellEnd"/>
      <w:r>
        <w:rPr>
          <w:rFonts w:eastAsia="Arial Unicode MS"/>
          <w:color w:val="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C04B45" w:rsidRDefault="00C04B45" w:rsidP="00C04B45">
      <w:pPr>
        <w:tabs>
          <w:tab w:val="left" w:pos="1418"/>
        </w:tabs>
        <w:autoSpaceDE w:val="0"/>
        <w:autoSpaceDN w:val="0"/>
        <w:adjustRightInd w:val="0"/>
        <w:ind w:firstLine="709"/>
        <w:jc w:val="both"/>
      </w:pPr>
      <w:r>
        <w:t>4.2.</w:t>
      </w:r>
      <w:r>
        <w:tab/>
        <w:t>Администрация имеет право:</w:t>
      </w:r>
    </w:p>
    <w:p w:rsidR="00C04B45" w:rsidRDefault="00C04B45" w:rsidP="00C04B45">
      <w:pPr>
        <w:tabs>
          <w:tab w:val="left" w:pos="1418"/>
        </w:tabs>
        <w:autoSpaceDE w:val="0"/>
        <w:autoSpaceDN w:val="0"/>
        <w:adjustRightInd w:val="0"/>
        <w:ind w:firstLine="709"/>
        <w:jc w:val="both"/>
      </w:pPr>
      <w:r>
        <w:t>4.2.1.</w:t>
      </w:r>
      <w:r>
        <w:tab/>
        <w:t>Осуществлять контроль за исполнением Рекламораспространителем обязательств по Договору.</w:t>
      </w:r>
    </w:p>
    <w:p w:rsidR="00C04B45" w:rsidRDefault="00C04B45" w:rsidP="00C04B45">
      <w:pPr>
        <w:tabs>
          <w:tab w:val="left" w:pos="1418"/>
        </w:tabs>
        <w:autoSpaceDE w:val="0"/>
        <w:autoSpaceDN w:val="0"/>
        <w:adjustRightInd w:val="0"/>
        <w:ind w:firstLine="709"/>
        <w:jc w:val="both"/>
      </w:pPr>
      <w:bookmarkStart w:id="6" w:name="Par30"/>
      <w:bookmarkEnd w:id="6"/>
      <w:r>
        <w:t>4.2.2.</w:t>
      </w:r>
      <w:r>
        <w:tab/>
        <w:t xml:space="preserve">Требовать от </w:t>
      </w:r>
      <w:proofErr w:type="spellStart"/>
      <w:r>
        <w:t>Рекламораспространителя</w:t>
      </w:r>
      <w:proofErr w:type="spellEnd"/>
      <w:r>
        <w:t xml:space="preserve">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w:t>
      </w:r>
    </w:p>
    <w:p w:rsidR="00C04B45" w:rsidRDefault="00C04B45" w:rsidP="00C04B45">
      <w:pPr>
        <w:tabs>
          <w:tab w:val="left" w:pos="1418"/>
        </w:tabs>
        <w:autoSpaceDE w:val="0"/>
        <w:autoSpaceDN w:val="0"/>
        <w:adjustRightInd w:val="0"/>
        <w:ind w:firstLine="709"/>
        <w:jc w:val="both"/>
      </w:pPr>
      <w:r>
        <w:t>4.2.3.</w:t>
      </w:r>
      <w:r>
        <w:tab/>
        <w:t xml:space="preserve">По мотивированному представлению органов государственной инспекции безопасности дорожного движения и иных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w:t>
      </w:r>
    </w:p>
    <w:p w:rsidR="00C04B45" w:rsidRDefault="00C04B45" w:rsidP="00C04B45">
      <w:pPr>
        <w:tabs>
          <w:tab w:val="left" w:pos="1418"/>
        </w:tabs>
        <w:autoSpaceDE w:val="0"/>
        <w:autoSpaceDN w:val="0"/>
        <w:adjustRightInd w:val="0"/>
        <w:ind w:firstLine="709"/>
        <w:jc w:val="both"/>
      </w:pPr>
      <w:r>
        <w:t>4.2.4.</w:t>
      </w:r>
      <w:r>
        <w:tab/>
        <w:t>Расторгнуть Договор в одностороннем порядке в следующих случаях:</w:t>
      </w:r>
    </w:p>
    <w:p w:rsidR="00C04B45" w:rsidRDefault="00C04B45" w:rsidP="00C04B45">
      <w:pPr>
        <w:tabs>
          <w:tab w:val="left" w:pos="1418"/>
          <w:tab w:val="left" w:pos="1701"/>
        </w:tabs>
        <w:autoSpaceDE w:val="0"/>
        <w:autoSpaceDN w:val="0"/>
        <w:adjustRightInd w:val="0"/>
        <w:ind w:firstLine="709"/>
        <w:jc w:val="both"/>
      </w:pPr>
      <w:r>
        <w:t>4.2.4.1.</w:t>
      </w:r>
      <w:r>
        <w:tab/>
        <w:t xml:space="preserve">Если недвижимое имущество, к которому присоединена рекламная конструкция, необходимо для муниципальных нужд, о чем Администрация обязана уведомить </w:t>
      </w:r>
      <w:proofErr w:type="spellStart"/>
      <w:r>
        <w:t>Рекламораспространителя</w:t>
      </w:r>
      <w:proofErr w:type="spellEnd"/>
      <w:r>
        <w:t xml:space="preserve"> в письменной форме не менее чем за 30 дней до даты расторжения Договора.</w:t>
      </w:r>
    </w:p>
    <w:p w:rsidR="00C04B45" w:rsidRDefault="00C04B45" w:rsidP="00C04B45">
      <w:pPr>
        <w:tabs>
          <w:tab w:val="left" w:pos="1418"/>
          <w:tab w:val="left" w:pos="1701"/>
        </w:tabs>
        <w:autoSpaceDE w:val="0"/>
        <w:autoSpaceDN w:val="0"/>
        <w:adjustRightInd w:val="0"/>
        <w:ind w:firstLine="709"/>
        <w:jc w:val="both"/>
      </w:pPr>
      <w:r>
        <w:t>4.2.4.2.</w:t>
      </w:r>
      <w:r>
        <w:tab/>
        <w:t xml:space="preserve">Если </w:t>
      </w:r>
      <w:proofErr w:type="spellStart"/>
      <w:r>
        <w:t>Рекламораспространитель</w:t>
      </w:r>
      <w:proofErr w:type="spellEnd"/>
      <w:r>
        <w:t xml:space="preserve"> не получит разрешение на установку рекламной конструкции в течение трех месяцев с даты подписания Договора.</w:t>
      </w:r>
    </w:p>
    <w:p w:rsidR="00C04B45" w:rsidRDefault="00C04B45" w:rsidP="00C04B45">
      <w:pPr>
        <w:tabs>
          <w:tab w:val="left" w:pos="1418"/>
          <w:tab w:val="left" w:pos="1701"/>
        </w:tabs>
        <w:autoSpaceDE w:val="0"/>
        <w:autoSpaceDN w:val="0"/>
        <w:adjustRightInd w:val="0"/>
        <w:ind w:firstLine="709"/>
        <w:jc w:val="both"/>
      </w:pPr>
      <w:r>
        <w:t>4.2.4.3.</w:t>
      </w:r>
      <w:r>
        <w:tab/>
        <w:t>В случае аннулирования разрешения на установку рекламной конструкции или признания его недействительным.</w:t>
      </w:r>
    </w:p>
    <w:p w:rsidR="00C04B45" w:rsidRDefault="00C04B45" w:rsidP="00C04B45">
      <w:pPr>
        <w:tabs>
          <w:tab w:val="left" w:pos="1418"/>
          <w:tab w:val="left" w:pos="1701"/>
        </w:tabs>
        <w:autoSpaceDE w:val="0"/>
        <w:autoSpaceDN w:val="0"/>
        <w:adjustRightInd w:val="0"/>
        <w:ind w:firstLine="709"/>
        <w:jc w:val="both"/>
      </w:pPr>
      <w:r>
        <w:t>4.2.4.4.</w:t>
      </w:r>
      <w:r>
        <w:tab/>
        <w:t>В случае несоответствия рекламной конструкции и ее места установки сведениям, указанным в паспорте рекламного места.</w:t>
      </w:r>
    </w:p>
    <w:p w:rsidR="00C04B45" w:rsidRDefault="00C04B45" w:rsidP="00C04B45">
      <w:pPr>
        <w:tabs>
          <w:tab w:val="left" w:pos="1418"/>
          <w:tab w:val="left" w:pos="1701"/>
        </w:tabs>
        <w:autoSpaceDE w:val="0"/>
        <w:autoSpaceDN w:val="0"/>
        <w:adjustRightInd w:val="0"/>
        <w:ind w:firstLine="709"/>
        <w:jc w:val="both"/>
      </w:pPr>
      <w:r>
        <w:t>4.2.4.5.</w:t>
      </w:r>
      <w:r>
        <w:tab/>
        <w:t xml:space="preserve">Если </w:t>
      </w:r>
      <w:proofErr w:type="spellStart"/>
      <w:r>
        <w:t>Рекламораспространитель</w:t>
      </w:r>
      <w:proofErr w:type="spellEnd"/>
      <w:r>
        <w:t xml:space="preserve"> два и более раза не вносит плату по Договору в установленный срок, либо если просрочка платежа составляет более 30 календарных дней.</w:t>
      </w:r>
    </w:p>
    <w:p w:rsidR="00C04B45" w:rsidRDefault="00C04B45" w:rsidP="00C04B45">
      <w:pPr>
        <w:tabs>
          <w:tab w:val="left" w:pos="1418"/>
          <w:tab w:val="left" w:pos="1701"/>
        </w:tabs>
        <w:autoSpaceDE w:val="0"/>
        <w:autoSpaceDN w:val="0"/>
        <w:adjustRightInd w:val="0"/>
        <w:ind w:firstLine="709"/>
        <w:jc w:val="both"/>
      </w:pPr>
      <w:r>
        <w:t>4.2.4.6.</w:t>
      </w:r>
      <w:r>
        <w:tab/>
        <w:t>В случае невыполнения Рекламораспространителем обязанностей, установленных пунктом 3.2.15 Договора.</w:t>
      </w:r>
    </w:p>
    <w:p w:rsidR="00C04B45" w:rsidRDefault="00C04B45" w:rsidP="00C04B45">
      <w:pPr>
        <w:tabs>
          <w:tab w:val="left" w:pos="1418"/>
          <w:tab w:val="left" w:pos="1701"/>
        </w:tabs>
        <w:autoSpaceDE w:val="0"/>
        <w:autoSpaceDN w:val="0"/>
        <w:adjustRightInd w:val="0"/>
        <w:ind w:firstLine="709"/>
        <w:jc w:val="both"/>
      </w:pPr>
      <w:r>
        <w:t>4.2.4.7.</w:t>
      </w:r>
      <w:r>
        <w:tab/>
        <w:t>В случае эксплуатации Рекламораспространителем рекламной конструкции без размещенной на ней информации, а также использование рекламной конструкции без изображения, с испорченным изображением в течение месяца.</w:t>
      </w:r>
    </w:p>
    <w:p w:rsidR="00C04B45" w:rsidRDefault="00C04B45" w:rsidP="00C04B45">
      <w:pPr>
        <w:tabs>
          <w:tab w:val="left" w:pos="1418"/>
        </w:tabs>
        <w:autoSpaceDE w:val="0"/>
        <w:autoSpaceDN w:val="0"/>
        <w:adjustRightInd w:val="0"/>
        <w:ind w:firstLine="709"/>
        <w:jc w:val="both"/>
      </w:pPr>
      <w:bookmarkStart w:id="7" w:name="Par37"/>
      <w:bookmarkEnd w:id="7"/>
      <w:r>
        <w:t>4.2.5.</w:t>
      </w:r>
      <w:r>
        <w:tab/>
        <w:t xml:space="preserve">Удалить информацию, размещенную на рекламной конструкции, и (или) демонтировать рекламную конструкцию в случае невыполнения Рекламораспространителем обязательств, предусмотренных пунктом 3.2.7 Договора. В случае если </w:t>
      </w:r>
      <w:proofErr w:type="spellStart"/>
      <w:r>
        <w:t>Рекламораспространитель</w:t>
      </w:r>
      <w:proofErr w:type="spellEnd"/>
      <w:r>
        <w:t xml:space="preserve"> не забрал рекламную конструкцию с места хранения и не возместил расходы, понесенные Администрацией в связи с ее демонтажем и хранением, в течение 30 календарных дней со дня получения от Администрации уведомления о произведенном демонтаже, рекламная конструкция может быть уничтожена. Администрация не несет перед Рекламораспространителем ответственности за убытки, возникшие вследствие удаления информации, демонтажа и уничтожения рекламной конструкции.</w:t>
      </w:r>
    </w:p>
    <w:p w:rsidR="00C04B45" w:rsidRDefault="00C04B45" w:rsidP="00C04B45">
      <w:pPr>
        <w:tabs>
          <w:tab w:val="left" w:pos="1418"/>
        </w:tabs>
        <w:autoSpaceDE w:val="0"/>
        <w:autoSpaceDN w:val="0"/>
        <w:adjustRightInd w:val="0"/>
        <w:ind w:firstLine="709"/>
        <w:jc w:val="both"/>
      </w:pPr>
      <w:r>
        <w:lastRenderedPageBreak/>
        <w:t>4.2.6. Размещать на договорной основе на рекламной конструкции материалы социальной рекламы. При этом, Администрация согласовывает с Рекламораспространителем точный период размещения социальной рекламы.</w:t>
      </w:r>
    </w:p>
    <w:p w:rsidR="00C04B45" w:rsidRDefault="00C04B45" w:rsidP="00C04B45">
      <w:pPr>
        <w:autoSpaceDE w:val="0"/>
        <w:autoSpaceDN w:val="0"/>
        <w:adjustRightInd w:val="0"/>
        <w:ind w:firstLine="540"/>
        <w:jc w:val="both"/>
      </w:pPr>
    </w:p>
    <w:p w:rsidR="00C04B45" w:rsidRDefault="00C04B45" w:rsidP="00C04B45">
      <w:pPr>
        <w:numPr>
          <w:ilvl w:val="0"/>
          <w:numId w:val="9"/>
        </w:numPr>
        <w:autoSpaceDE w:val="0"/>
        <w:autoSpaceDN w:val="0"/>
        <w:adjustRightInd w:val="0"/>
        <w:jc w:val="center"/>
        <w:outlineLvl w:val="0"/>
        <w:rPr>
          <w:b/>
        </w:rPr>
      </w:pPr>
      <w:r>
        <w:rPr>
          <w:b/>
        </w:rPr>
        <w:t>Ответственность сторон</w:t>
      </w:r>
    </w:p>
    <w:p w:rsidR="00C04B45" w:rsidRDefault="00C04B45" w:rsidP="00C04B45">
      <w:pPr>
        <w:autoSpaceDE w:val="0"/>
        <w:autoSpaceDN w:val="0"/>
        <w:adjustRightInd w:val="0"/>
        <w:ind w:firstLine="709"/>
        <w:jc w:val="both"/>
      </w:pPr>
      <w:r>
        <w:t>5.1.</w:t>
      </w:r>
      <w:r>
        <w:tab/>
        <w:t xml:space="preserve">При нарушении сроков оплаты по Договору </w:t>
      </w:r>
      <w:proofErr w:type="spellStart"/>
      <w:r>
        <w:t>Рекламораспространитель</w:t>
      </w:r>
      <w:proofErr w:type="spellEnd"/>
      <w:r>
        <w:t xml:space="preserve"> уплачивает пеню в размере 0,1% от просроченной суммы за каждый день просрочки.</w:t>
      </w:r>
    </w:p>
    <w:p w:rsidR="00C04B45" w:rsidRDefault="00C04B45" w:rsidP="00C04B45">
      <w:pPr>
        <w:autoSpaceDE w:val="0"/>
        <w:autoSpaceDN w:val="0"/>
        <w:adjustRightInd w:val="0"/>
        <w:ind w:firstLine="709"/>
        <w:jc w:val="both"/>
      </w:pPr>
      <w:r>
        <w:t>5.3.</w:t>
      </w:r>
      <w:r>
        <w:tab/>
        <w:t>Рекламная конструкция, размещенная с нарушением условий Договора, подлежит демонтажу Рекламораспространителем.</w:t>
      </w:r>
    </w:p>
    <w:p w:rsidR="00C04B45" w:rsidRDefault="00C04B45" w:rsidP="00C04B45">
      <w:pPr>
        <w:autoSpaceDE w:val="0"/>
        <w:autoSpaceDN w:val="0"/>
        <w:adjustRightInd w:val="0"/>
        <w:ind w:firstLine="709"/>
        <w:jc w:val="both"/>
      </w:pPr>
      <w:r>
        <w:t>5.4.</w:t>
      </w:r>
      <w:r>
        <w:tab/>
        <w:t xml:space="preserve">В случае неисполнения или ненадлежащего исполнения обязательств, установленных пунктом 3.2.7 Договора, </w:t>
      </w:r>
      <w:proofErr w:type="spellStart"/>
      <w:r>
        <w:t>Рекламораспространитель</w:t>
      </w:r>
      <w:proofErr w:type="spellEnd"/>
      <w:r>
        <w:t xml:space="preserve"> возмещает Администрации убытки, причиненные неисполнением или ненадлежащим исполнением обязательства. Убытки могут быть взысканы в полной сумме сверх неустойки.</w:t>
      </w:r>
    </w:p>
    <w:p w:rsidR="00C04B45" w:rsidRDefault="00C04B45" w:rsidP="00C04B45">
      <w:pPr>
        <w:autoSpaceDE w:val="0"/>
        <w:autoSpaceDN w:val="0"/>
        <w:adjustRightInd w:val="0"/>
        <w:ind w:firstLine="709"/>
        <w:jc w:val="both"/>
      </w:pPr>
      <w:r>
        <w:t>5.5.</w:t>
      </w:r>
      <w:r>
        <w:tab/>
        <w:t>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C04B45" w:rsidRDefault="00C04B45" w:rsidP="00C04B45">
      <w:pPr>
        <w:autoSpaceDE w:val="0"/>
        <w:autoSpaceDN w:val="0"/>
        <w:adjustRightInd w:val="0"/>
        <w:ind w:firstLine="709"/>
        <w:jc w:val="both"/>
      </w:pPr>
      <w: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C04B45" w:rsidRDefault="00C04B45" w:rsidP="00C04B45">
      <w:pPr>
        <w:autoSpaceDE w:val="0"/>
        <w:autoSpaceDN w:val="0"/>
        <w:adjustRightInd w:val="0"/>
        <w:ind w:firstLine="709"/>
        <w:jc w:val="both"/>
      </w:pPr>
      <w:r>
        <w:t>Не 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w:t>
      </w:r>
    </w:p>
    <w:p w:rsidR="00C04B45" w:rsidRDefault="00C04B45" w:rsidP="00C04B45">
      <w:pPr>
        <w:autoSpaceDE w:val="0"/>
        <w:autoSpaceDN w:val="0"/>
        <w:adjustRightInd w:val="0"/>
        <w:ind w:firstLine="709"/>
        <w:jc w:val="both"/>
      </w:pPr>
      <w:r>
        <w:t>5.6.</w:t>
      </w:r>
      <w:r>
        <w:tab/>
      </w:r>
      <w:proofErr w:type="spellStart"/>
      <w:r>
        <w:t>Рекламораспространитель</w:t>
      </w:r>
      <w:proofErr w:type="spellEnd"/>
      <w:r>
        <w:t xml:space="preserve"> несет ответственность за нарушения Федерального закона от 13.06.2006 г. № 38-ФЗ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C04B45" w:rsidRDefault="00C04B45" w:rsidP="00C04B45">
      <w:pPr>
        <w:numPr>
          <w:ilvl w:val="0"/>
          <w:numId w:val="9"/>
        </w:numPr>
        <w:autoSpaceDE w:val="0"/>
        <w:autoSpaceDN w:val="0"/>
        <w:adjustRightInd w:val="0"/>
        <w:ind w:firstLine="709"/>
        <w:jc w:val="center"/>
        <w:outlineLvl w:val="0"/>
        <w:rPr>
          <w:b/>
        </w:rPr>
      </w:pPr>
      <w:r>
        <w:rPr>
          <w:b/>
        </w:rPr>
        <w:t>Порядок изменения, прекращения и расторжения Договора</w:t>
      </w:r>
    </w:p>
    <w:p w:rsidR="00C04B45" w:rsidRDefault="00C04B45" w:rsidP="00C04B45">
      <w:pPr>
        <w:autoSpaceDE w:val="0"/>
        <w:autoSpaceDN w:val="0"/>
        <w:adjustRightInd w:val="0"/>
        <w:ind w:left="1159"/>
        <w:jc w:val="center"/>
        <w:outlineLvl w:val="0"/>
        <w:rPr>
          <w:b/>
        </w:rPr>
      </w:pPr>
    </w:p>
    <w:p w:rsidR="00C04B45" w:rsidRDefault="00C04B45" w:rsidP="00C04B45">
      <w:pPr>
        <w:autoSpaceDE w:val="0"/>
        <w:autoSpaceDN w:val="0"/>
        <w:adjustRightInd w:val="0"/>
        <w:ind w:firstLine="709"/>
        <w:jc w:val="both"/>
      </w:pPr>
      <w:r>
        <w:t>6.1.</w:t>
      </w:r>
      <w:r>
        <w:tab/>
        <w:t>Договор может быть изменен или расторгнут в случаях, предусмотренных действующим законодательством.</w:t>
      </w:r>
    </w:p>
    <w:p w:rsidR="00C04B45" w:rsidRDefault="00C04B45" w:rsidP="00C04B45">
      <w:pPr>
        <w:autoSpaceDE w:val="0"/>
        <w:autoSpaceDN w:val="0"/>
        <w:adjustRightInd w:val="0"/>
        <w:ind w:firstLine="709"/>
        <w:jc w:val="both"/>
      </w:pPr>
      <w:r>
        <w:t>6.2. Договор может быть расторгнут в одностороннем порядке в случаях, указанных в пунктах 3.1.3, 4.2.4 Договора.  О расторжении Договора в одностороннем порядке сторона – инициатор расторжения письменно уведомляет другую сторону. Договор считается расторгнутым с даты, указанной в таком уведомлении.</w:t>
      </w:r>
    </w:p>
    <w:p w:rsidR="00C04B45" w:rsidRDefault="00C04B45" w:rsidP="00C04B45">
      <w:pPr>
        <w:autoSpaceDE w:val="0"/>
        <w:autoSpaceDN w:val="0"/>
        <w:adjustRightInd w:val="0"/>
        <w:ind w:firstLine="709"/>
        <w:jc w:val="both"/>
      </w:pPr>
    </w:p>
    <w:p w:rsidR="00C04B45" w:rsidRDefault="00C04B45" w:rsidP="00C04B45">
      <w:pPr>
        <w:numPr>
          <w:ilvl w:val="0"/>
          <w:numId w:val="9"/>
        </w:numPr>
        <w:autoSpaceDE w:val="0"/>
        <w:autoSpaceDN w:val="0"/>
        <w:adjustRightInd w:val="0"/>
        <w:ind w:firstLine="709"/>
        <w:jc w:val="center"/>
        <w:outlineLvl w:val="0"/>
        <w:rPr>
          <w:b/>
        </w:rPr>
      </w:pPr>
      <w:r>
        <w:rPr>
          <w:b/>
        </w:rPr>
        <w:t>Прочие условия</w:t>
      </w:r>
    </w:p>
    <w:p w:rsidR="00C04B45" w:rsidRDefault="00C04B45" w:rsidP="00C04B45">
      <w:pPr>
        <w:autoSpaceDE w:val="0"/>
        <w:autoSpaceDN w:val="0"/>
        <w:adjustRightInd w:val="0"/>
        <w:ind w:left="1159"/>
        <w:jc w:val="center"/>
        <w:outlineLvl w:val="0"/>
        <w:rPr>
          <w:b/>
        </w:rPr>
      </w:pPr>
    </w:p>
    <w:p w:rsidR="00C04B45" w:rsidRDefault="00C04B45" w:rsidP="00C04B45">
      <w:pPr>
        <w:autoSpaceDE w:val="0"/>
        <w:autoSpaceDN w:val="0"/>
        <w:adjustRightInd w:val="0"/>
        <w:ind w:firstLine="709"/>
        <w:jc w:val="both"/>
      </w:pPr>
      <w:r>
        <w:t>7.1.</w:t>
      </w:r>
      <w:r>
        <w:tab/>
        <w:t xml:space="preserve">В случае перемены адреса, наименования или номера расчетного счета </w:t>
      </w:r>
      <w:proofErr w:type="spellStart"/>
      <w:r>
        <w:t>Рекламораспространитель</w:t>
      </w:r>
      <w:proofErr w:type="spellEnd"/>
      <w:r>
        <w:t xml:space="preserve"> обязан в 10-дневный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Договоре, считаются врученными </w:t>
      </w:r>
      <w:proofErr w:type="spellStart"/>
      <w:r>
        <w:t>Рекламораспространителю</w:t>
      </w:r>
      <w:proofErr w:type="spellEnd"/>
      <w:r>
        <w:t xml:space="preserve"> в день отправки соответствующего документа.</w:t>
      </w:r>
    </w:p>
    <w:p w:rsidR="00C04B45" w:rsidRDefault="00C04B45" w:rsidP="00C04B45">
      <w:pPr>
        <w:autoSpaceDE w:val="0"/>
        <w:autoSpaceDN w:val="0"/>
        <w:adjustRightInd w:val="0"/>
        <w:ind w:firstLine="709"/>
        <w:jc w:val="both"/>
      </w:pPr>
      <w:r>
        <w:t>7.2.</w:t>
      </w:r>
      <w:r>
        <w:tab/>
        <w:t>Споры между Рекламораспространителем и Администрацией разрешаются путем переговоров или в судебном порядке.</w:t>
      </w:r>
    </w:p>
    <w:p w:rsidR="00C04B45" w:rsidRDefault="00C04B45" w:rsidP="00C04B45">
      <w:pPr>
        <w:autoSpaceDE w:val="0"/>
        <w:autoSpaceDN w:val="0"/>
        <w:adjustRightInd w:val="0"/>
        <w:ind w:firstLine="709"/>
        <w:jc w:val="both"/>
      </w:pPr>
      <w:r>
        <w:t>7.3.</w:t>
      </w:r>
      <w:r>
        <w:tab/>
        <w:t>Договор вступает в силу с даты его подписания обеими сторонами (дата в правом верхнем углу Договора).</w:t>
      </w:r>
    </w:p>
    <w:p w:rsidR="00C04B45" w:rsidRDefault="00C04B45" w:rsidP="00C04B45">
      <w:pPr>
        <w:autoSpaceDE w:val="0"/>
        <w:autoSpaceDN w:val="0"/>
        <w:adjustRightInd w:val="0"/>
        <w:ind w:firstLine="709"/>
        <w:jc w:val="both"/>
      </w:pPr>
      <w:r>
        <w:lastRenderedPageBreak/>
        <w:t>7.4.</w:t>
      </w:r>
      <w:r>
        <w:tab/>
        <w:t>Во всем остальном, не предусмотренном настоящим Договором, стороны руководствуются действующим законодательством.</w:t>
      </w:r>
    </w:p>
    <w:p w:rsidR="00C04B45" w:rsidRDefault="00C04B45" w:rsidP="00C04B45">
      <w:pPr>
        <w:autoSpaceDE w:val="0"/>
        <w:autoSpaceDN w:val="0"/>
        <w:adjustRightInd w:val="0"/>
        <w:ind w:firstLine="709"/>
        <w:jc w:val="both"/>
      </w:pPr>
      <w:r>
        <w:t>7.5.</w:t>
      </w:r>
      <w:r>
        <w:tab/>
        <w:t xml:space="preserve">Договор составлен в 2 (двух) экземплярах, имеющих одинаковую юридическую силу, из которых по одному экземпляру хранится у Сторон:  1-й экз. – у Администрации; 2-й экз. – у </w:t>
      </w:r>
      <w:proofErr w:type="spellStart"/>
      <w:r>
        <w:t>Рекламораспространителя</w:t>
      </w:r>
      <w:proofErr w:type="spellEnd"/>
      <w:r>
        <w:t>.</w:t>
      </w:r>
    </w:p>
    <w:p w:rsidR="00C04B45" w:rsidRDefault="00C04B45" w:rsidP="00C04B45">
      <w:pPr>
        <w:tabs>
          <w:tab w:val="left" w:pos="360"/>
        </w:tabs>
        <w:ind w:right="16" w:firstLine="709"/>
        <w:jc w:val="center"/>
      </w:pPr>
    </w:p>
    <w:p w:rsidR="00C04B45" w:rsidRDefault="00C04B45" w:rsidP="00C04B45">
      <w:pPr>
        <w:numPr>
          <w:ilvl w:val="0"/>
          <w:numId w:val="9"/>
        </w:numPr>
        <w:tabs>
          <w:tab w:val="left" w:pos="360"/>
        </w:tabs>
        <w:ind w:right="16"/>
        <w:jc w:val="center"/>
        <w:rPr>
          <w:b/>
        </w:rPr>
      </w:pPr>
      <w:r>
        <w:rPr>
          <w:b/>
        </w:rPr>
        <w:t>Адреса и реквизиты сторон</w:t>
      </w:r>
    </w:p>
    <w:p w:rsidR="00C04B45" w:rsidRDefault="00C04B45" w:rsidP="00C04B45">
      <w:pPr>
        <w:tabs>
          <w:tab w:val="left" w:pos="360"/>
        </w:tabs>
        <w:ind w:left="450" w:right="16"/>
        <w:jc w:val="center"/>
        <w:rPr>
          <w:b/>
        </w:rPr>
      </w:pPr>
    </w:p>
    <w:p w:rsidR="00C557EB" w:rsidRPr="00C557EB" w:rsidRDefault="00C04B45" w:rsidP="00C557EB">
      <w:pPr>
        <w:pStyle w:val="aa"/>
        <w:spacing w:after="0"/>
        <w:jc w:val="both"/>
        <w:rPr>
          <w:sz w:val="24"/>
          <w:szCs w:val="24"/>
        </w:rPr>
      </w:pPr>
      <w:r w:rsidRPr="00C557EB">
        <w:rPr>
          <w:b/>
          <w:sz w:val="24"/>
          <w:szCs w:val="24"/>
        </w:rPr>
        <w:t xml:space="preserve">АДМИНИСТРАЦИЯ: </w:t>
      </w:r>
      <w:r w:rsidR="00C557EB" w:rsidRPr="00C557EB">
        <w:rPr>
          <w:sz w:val="24"/>
          <w:szCs w:val="24"/>
        </w:rPr>
        <w:t>Администрация Киквидзенского муниципального района Волгоградской области</w:t>
      </w:r>
    </w:p>
    <w:p w:rsidR="00C557EB" w:rsidRPr="00C557EB" w:rsidRDefault="00C557EB" w:rsidP="00C557EB">
      <w:pPr>
        <w:pStyle w:val="aa"/>
        <w:spacing w:after="0"/>
        <w:jc w:val="both"/>
        <w:rPr>
          <w:sz w:val="24"/>
          <w:szCs w:val="24"/>
        </w:rPr>
      </w:pPr>
      <w:r w:rsidRPr="00C557EB">
        <w:rPr>
          <w:sz w:val="24"/>
          <w:szCs w:val="24"/>
        </w:rPr>
        <w:t xml:space="preserve">Адрес: 403221 Волгоградская область, Киквидзенский район, станица Преображенская, улица Мира, дом 55. ИНН 3411014252, КПП 341101001, Р/с 03231 643 18620000 2900 </w:t>
      </w:r>
      <w:r w:rsidRPr="00C557EB">
        <w:rPr>
          <w:color w:val="000000"/>
          <w:sz w:val="24"/>
          <w:szCs w:val="24"/>
        </w:rPr>
        <w:t>КИКВИДЗЕНСКИЙ ФИНАНСОВЫЙ ОТДЕЛ</w:t>
      </w:r>
      <w:r w:rsidRPr="00C557EB">
        <w:rPr>
          <w:sz w:val="24"/>
          <w:szCs w:val="24"/>
        </w:rPr>
        <w:t xml:space="preserve">(Администрация Киквидзенского муниципального района, </w:t>
      </w:r>
      <w:proofErr w:type="spellStart"/>
      <w:r w:rsidRPr="00C557EB">
        <w:rPr>
          <w:sz w:val="24"/>
          <w:szCs w:val="24"/>
        </w:rPr>
        <w:t>лс</w:t>
      </w:r>
      <w:proofErr w:type="spellEnd"/>
      <w:r w:rsidRPr="00C557EB">
        <w:rPr>
          <w:sz w:val="24"/>
          <w:szCs w:val="24"/>
        </w:rPr>
        <w:t xml:space="preserve"> 02293059131), Банк: </w:t>
      </w:r>
      <w:r w:rsidRPr="00C557EB">
        <w:rPr>
          <w:spacing w:val="1"/>
          <w:sz w:val="24"/>
          <w:szCs w:val="24"/>
        </w:rPr>
        <w:t>ОТДЕЛЕНИЕ ВОЛГОГРАД БАНКА РОССИИ//</w:t>
      </w:r>
      <w:r w:rsidRPr="00C557EB">
        <w:rPr>
          <w:sz w:val="24"/>
          <w:szCs w:val="24"/>
        </w:rPr>
        <w:t xml:space="preserve">УФК по Волгоградской области г.Волгоград, </w:t>
      </w:r>
      <w:proofErr w:type="spellStart"/>
      <w:r w:rsidRPr="00C557EB">
        <w:rPr>
          <w:sz w:val="24"/>
          <w:szCs w:val="24"/>
        </w:rPr>
        <w:t>кор</w:t>
      </w:r>
      <w:proofErr w:type="spellEnd"/>
      <w:r w:rsidRPr="00C557EB">
        <w:rPr>
          <w:sz w:val="24"/>
          <w:szCs w:val="24"/>
        </w:rPr>
        <w:t>. счет 40102810445370000021, БИК 011806101.</w:t>
      </w:r>
    </w:p>
    <w:p w:rsidR="00C04B45" w:rsidRDefault="00C04B45" w:rsidP="00C557EB">
      <w:pPr>
        <w:jc w:val="both"/>
      </w:pPr>
    </w:p>
    <w:p w:rsidR="00C04B45" w:rsidRDefault="00C04B45" w:rsidP="00C04B45">
      <w:pPr>
        <w:jc w:val="both"/>
        <w:rPr>
          <w:b/>
        </w:rPr>
      </w:pPr>
      <w:r>
        <w:rPr>
          <w:b/>
        </w:rPr>
        <w:t>Глава Киквидзенского</w:t>
      </w:r>
    </w:p>
    <w:p w:rsidR="00C04B45" w:rsidRDefault="00C04B45" w:rsidP="00C04B45">
      <w:pPr>
        <w:jc w:val="both"/>
        <w:rPr>
          <w:b/>
        </w:rPr>
      </w:pPr>
      <w:r>
        <w:rPr>
          <w:b/>
        </w:rPr>
        <w:t>муниципального района</w:t>
      </w:r>
    </w:p>
    <w:p w:rsidR="00C04B45" w:rsidRDefault="00C04B45" w:rsidP="00C04B45">
      <w:pPr>
        <w:jc w:val="both"/>
      </w:pPr>
      <w:r>
        <w:rPr>
          <w:b/>
        </w:rPr>
        <w:t>Волгоградской области                                                               С. Н. Савин</w:t>
      </w:r>
    </w:p>
    <w:p w:rsidR="00C04B45" w:rsidRDefault="00C04B45" w:rsidP="00C04B45">
      <w:pPr>
        <w:jc w:val="center"/>
      </w:pPr>
      <w:r>
        <w:t>м.п.</w:t>
      </w:r>
    </w:p>
    <w:p w:rsidR="00C04B45" w:rsidRDefault="00C04B45" w:rsidP="00C04B45">
      <w:pPr>
        <w:autoSpaceDE w:val="0"/>
        <w:autoSpaceDN w:val="0"/>
        <w:adjustRightInd w:val="0"/>
        <w:jc w:val="both"/>
      </w:pPr>
    </w:p>
    <w:p w:rsidR="00C04B45" w:rsidRDefault="00C04B45" w:rsidP="00C04B45">
      <w:pPr>
        <w:jc w:val="both"/>
        <w:rPr>
          <w:sz w:val="28"/>
          <w:szCs w:val="28"/>
        </w:rPr>
      </w:pPr>
      <w:r>
        <w:rPr>
          <w:b/>
          <w:sz w:val="28"/>
          <w:szCs w:val="28"/>
        </w:rPr>
        <w:t xml:space="preserve">РЕКЛАМОРАСПРОСТРАНИТЕЛЬ:  </w:t>
      </w:r>
    </w:p>
    <w:p w:rsidR="00C04B45" w:rsidRDefault="00C04B45" w:rsidP="00C04B45">
      <w:pPr>
        <w:tabs>
          <w:tab w:val="left" w:pos="7545"/>
        </w:tabs>
        <w:rPr>
          <w:sz w:val="16"/>
          <w:szCs w:val="16"/>
        </w:rPr>
      </w:pPr>
      <w:r>
        <w:rPr>
          <w:b/>
        </w:rPr>
        <w:tab/>
      </w:r>
    </w:p>
    <w:p w:rsidR="00C04B45" w:rsidRDefault="00C04B45" w:rsidP="00C04B45">
      <w:pPr>
        <w:jc w:val="center"/>
      </w:pPr>
      <w:r>
        <w:t>м.п.</w:t>
      </w:r>
    </w:p>
    <w:p w:rsidR="00E435A3" w:rsidRDefault="00E435A3"/>
    <w:sectPr w:rsidR="00E435A3" w:rsidSect="0053636A">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FAB"/>
    <w:multiLevelType w:val="hybridMultilevel"/>
    <w:tmpl w:val="56381080"/>
    <w:lvl w:ilvl="0" w:tplc="5F5CA99C">
      <w:start w:val="1"/>
      <w:numFmt w:val="decimal"/>
      <w:lvlText w:val="%1."/>
      <w:lvlJc w:val="left"/>
      <w:pPr>
        <w:tabs>
          <w:tab w:val="num" w:pos="1495"/>
        </w:tabs>
        <w:ind w:left="1495" w:hanging="360"/>
      </w:pPr>
      <w:rPr>
        <w:rFonts w:hint="default"/>
      </w:rPr>
    </w:lvl>
    <w:lvl w:ilvl="1" w:tplc="64324098">
      <w:numFmt w:val="none"/>
      <w:lvlText w:val=""/>
      <w:lvlJc w:val="left"/>
      <w:pPr>
        <w:tabs>
          <w:tab w:val="num" w:pos="1135"/>
        </w:tabs>
      </w:pPr>
    </w:lvl>
    <w:lvl w:ilvl="2" w:tplc="5F408D98">
      <w:numFmt w:val="none"/>
      <w:lvlText w:val=""/>
      <w:lvlJc w:val="left"/>
      <w:pPr>
        <w:tabs>
          <w:tab w:val="num" w:pos="1135"/>
        </w:tabs>
      </w:pPr>
    </w:lvl>
    <w:lvl w:ilvl="3" w:tplc="6EE4C166">
      <w:numFmt w:val="none"/>
      <w:lvlText w:val=""/>
      <w:lvlJc w:val="left"/>
      <w:pPr>
        <w:tabs>
          <w:tab w:val="num" w:pos="1135"/>
        </w:tabs>
      </w:pPr>
    </w:lvl>
    <w:lvl w:ilvl="4" w:tplc="11F68B28">
      <w:numFmt w:val="none"/>
      <w:lvlText w:val=""/>
      <w:lvlJc w:val="left"/>
      <w:pPr>
        <w:tabs>
          <w:tab w:val="num" w:pos="1135"/>
        </w:tabs>
      </w:pPr>
    </w:lvl>
    <w:lvl w:ilvl="5" w:tplc="E570AAB2">
      <w:numFmt w:val="none"/>
      <w:lvlText w:val=""/>
      <w:lvlJc w:val="left"/>
      <w:pPr>
        <w:tabs>
          <w:tab w:val="num" w:pos="1135"/>
        </w:tabs>
      </w:pPr>
    </w:lvl>
    <w:lvl w:ilvl="6" w:tplc="0E785B00">
      <w:numFmt w:val="none"/>
      <w:lvlText w:val=""/>
      <w:lvlJc w:val="left"/>
      <w:pPr>
        <w:tabs>
          <w:tab w:val="num" w:pos="1135"/>
        </w:tabs>
      </w:pPr>
    </w:lvl>
    <w:lvl w:ilvl="7" w:tplc="8EE44EA6">
      <w:numFmt w:val="none"/>
      <w:lvlText w:val=""/>
      <w:lvlJc w:val="left"/>
      <w:pPr>
        <w:tabs>
          <w:tab w:val="num" w:pos="1135"/>
        </w:tabs>
      </w:pPr>
    </w:lvl>
    <w:lvl w:ilvl="8" w:tplc="AEAA5A9C">
      <w:numFmt w:val="none"/>
      <w:lvlText w:val=""/>
      <w:lvlJc w:val="left"/>
      <w:pPr>
        <w:tabs>
          <w:tab w:val="num" w:pos="1135"/>
        </w:tabs>
      </w:pPr>
    </w:lvl>
  </w:abstractNum>
  <w:abstractNum w:abstractNumId="1">
    <w:nsid w:val="0CE60AFB"/>
    <w:multiLevelType w:val="hybridMultilevel"/>
    <w:tmpl w:val="AEF47D0A"/>
    <w:lvl w:ilvl="0" w:tplc="68B8E00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7B71C1"/>
    <w:multiLevelType w:val="hybridMultilevel"/>
    <w:tmpl w:val="22CAF414"/>
    <w:lvl w:ilvl="0" w:tplc="33D01534">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D857DC"/>
    <w:multiLevelType w:val="hybridMultilevel"/>
    <w:tmpl w:val="EAD2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A0843"/>
    <w:multiLevelType w:val="hybridMultilevel"/>
    <w:tmpl w:val="3028EBB4"/>
    <w:lvl w:ilvl="0" w:tplc="68B8E00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62C3C03"/>
    <w:multiLevelType w:val="hybridMultilevel"/>
    <w:tmpl w:val="F0EC1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E07696"/>
    <w:multiLevelType w:val="hybridMultilevel"/>
    <w:tmpl w:val="6322907C"/>
    <w:lvl w:ilvl="0" w:tplc="A5BC9930">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53E664F1"/>
    <w:multiLevelType w:val="hybridMultilevel"/>
    <w:tmpl w:val="253CCA44"/>
    <w:lvl w:ilvl="0" w:tplc="A78A0DF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6C2593"/>
    <w:multiLevelType w:val="multilevel"/>
    <w:tmpl w:val="53B2302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769E5972"/>
    <w:multiLevelType w:val="hybridMultilevel"/>
    <w:tmpl w:val="A73E9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1"/>
  </w:num>
  <w:num w:numId="5">
    <w:abstractNumId w:val="9"/>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compat/>
  <w:rsids>
    <w:rsidRoot w:val="00512E4D"/>
    <w:rsid w:val="000324ED"/>
    <w:rsid w:val="000408B8"/>
    <w:rsid w:val="000B2975"/>
    <w:rsid w:val="000C34FE"/>
    <w:rsid w:val="000D077E"/>
    <w:rsid w:val="00102CB1"/>
    <w:rsid w:val="00113106"/>
    <w:rsid w:val="00117CF2"/>
    <w:rsid w:val="00125DEA"/>
    <w:rsid w:val="0014441D"/>
    <w:rsid w:val="00172981"/>
    <w:rsid w:val="001A0E34"/>
    <w:rsid w:val="001A69E4"/>
    <w:rsid w:val="001F711D"/>
    <w:rsid w:val="002162B7"/>
    <w:rsid w:val="002237C5"/>
    <w:rsid w:val="002623F0"/>
    <w:rsid w:val="002660CD"/>
    <w:rsid w:val="00291801"/>
    <w:rsid w:val="002A11DF"/>
    <w:rsid w:val="002A2F1C"/>
    <w:rsid w:val="002B29B6"/>
    <w:rsid w:val="002B3DE6"/>
    <w:rsid w:val="002C1617"/>
    <w:rsid w:val="002C2EE2"/>
    <w:rsid w:val="002F43E5"/>
    <w:rsid w:val="002F6263"/>
    <w:rsid w:val="00320189"/>
    <w:rsid w:val="00327101"/>
    <w:rsid w:val="00336118"/>
    <w:rsid w:val="00340842"/>
    <w:rsid w:val="003629AD"/>
    <w:rsid w:val="003750C8"/>
    <w:rsid w:val="00383DAE"/>
    <w:rsid w:val="003A7CE6"/>
    <w:rsid w:val="003B3CD0"/>
    <w:rsid w:val="003E673F"/>
    <w:rsid w:val="003E67F6"/>
    <w:rsid w:val="003F0EBF"/>
    <w:rsid w:val="003F1560"/>
    <w:rsid w:val="00417980"/>
    <w:rsid w:val="004452B7"/>
    <w:rsid w:val="00452E93"/>
    <w:rsid w:val="0047596D"/>
    <w:rsid w:val="004C0D41"/>
    <w:rsid w:val="004D74AF"/>
    <w:rsid w:val="004F73BE"/>
    <w:rsid w:val="00512E4D"/>
    <w:rsid w:val="0053636A"/>
    <w:rsid w:val="00536419"/>
    <w:rsid w:val="0054718A"/>
    <w:rsid w:val="005709AD"/>
    <w:rsid w:val="00571541"/>
    <w:rsid w:val="005A3BE4"/>
    <w:rsid w:val="005C5EEE"/>
    <w:rsid w:val="00612746"/>
    <w:rsid w:val="006260D1"/>
    <w:rsid w:val="0063203B"/>
    <w:rsid w:val="00681993"/>
    <w:rsid w:val="00697C35"/>
    <w:rsid w:val="006C2CDD"/>
    <w:rsid w:val="006C5E98"/>
    <w:rsid w:val="006E44F6"/>
    <w:rsid w:val="007314B0"/>
    <w:rsid w:val="007628FF"/>
    <w:rsid w:val="007C5206"/>
    <w:rsid w:val="007E1172"/>
    <w:rsid w:val="0081424A"/>
    <w:rsid w:val="0082081C"/>
    <w:rsid w:val="00821084"/>
    <w:rsid w:val="00850F2B"/>
    <w:rsid w:val="008578F0"/>
    <w:rsid w:val="0086673A"/>
    <w:rsid w:val="008908E5"/>
    <w:rsid w:val="008A30CC"/>
    <w:rsid w:val="008E5F7D"/>
    <w:rsid w:val="008F7143"/>
    <w:rsid w:val="00933440"/>
    <w:rsid w:val="00936096"/>
    <w:rsid w:val="009644D7"/>
    <w:rsid w:val="0096649F"/>
    <w:rsid w:val="009740E1"/>
    <w:rsid w:val="00A07354"/>
    <w:rsid w:val="00A07D1F"/>
    <w:rsid w:val="00A1207E"/>
    <w:rsid w:val="00A25FF1"/>
    <w:rsid w:val="00A424ED"/>
    <w:rsid w:val="00A66531"/>
    <w:rsid w:val="00A94CF3"/>
    <w:rsid w:val="00AA24ED"/>
    <w:rsid w:val="00AA7596"/>
    <w:rsid w:val="00AB252B"/>
    <w:rsid w:val="00AC22BD"/>
    <w:rsid w:val="00AD471F"/>
    <w:rsid w:val="00AD5B7D"/>
    <w:rsid w:val="00AE3595"/>
    <w:rsid w:val="00AE595E"/>
    <w:rsid w:val="00AF350D"/>
    <w:rsid w:val="00B03834"/>
    <w:rsid w:val="00B100F1"/>
    <w:rsid w:val="00B1751F"/>
    <w:rsid w:val="00B24BE5"/>
    <w:rsid w:val="00B60247"/>
    <w:rsid w:val="00B918D8"/>
    <w:rsid w:val="00B961D7"/>
    <w:rsid w:val="00BD12F9"/>
    <w:rsid w:val="00BF3529"/>
    <w:rsid w:val="00C0039D"/>
    <w:rsid w:val="00C04B45"/>
    <w:rsid w:val="00C216B6"/>
    <w:rsid w:val="00C221BA"/>
    <w:rsid w:val="00C343B4"/>
    <w:rsid w:val="00C557EB"/>
    <w:rsid w:val="00CD1B33"/>
    <w:rsid w:val="00CF05C3"/>
    <w:rsid w:val="00D10DB4"/>
    <w:rsid w:val="00D25347"/>
    <w:rsid w:val="00D321AA"/>
    <w:rsid w:val="00D61163"/>
    <w:rsid w:val="00DA2F65"/>
    <w:rsid w:val="00DC5A5E"/>
    <w:rsid w:val="00DD1C4E"/>
    <w:rsid w:val="00DD2BAB"/>
    <w:rsid w:val="00E07A23"/>
    <w:rsid w:val="00E435A3"/>
    <w:rsid w:val="00E518A5"/>
    <w:rsid w:val="00E815A4"/>
    <w:rsid w:val="00E860F1"/>
    <w:rsid w:val="00EB169C"/>
    <w:rsid w:val="00EB6659"/>
    <w:rsid w:val="00EF05BA"/>
    <w:rsid w:val="00EF288C"/>
    <w:rsid w:val="00EF2A4C"/>
    <w:rsid w:val="00F649DE"/>
    <w:rsid w:val="00FB5056"/>
    <w:rsid w:val="00FD540B"/>
    <w:rsid w:val="00FE52D8"/>
    <w:rsid w:val="00FF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04B4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E4D"/>
    <w:pPr>
      <w:ind w:left="720"/>
      <w:contextualSpacing/>
    </w:pPr>
  </w:style>
  <w:style w:type="character" w:styleId="a4">
    <w:name w:val="Hyperlink"/>
    <w:basedOn w:val="a0"/>
    <w:unhideWhenUsed/>
    <w:rsid w:val="00512E4D"/>
    <w:rPr>
      <w:color w:val="0000FF"/>
      <w:u w:val="single"/>
    </w:rPr>
  </w:style>
  <w:style w:type="paragraph" w:styleId="a5">
    <w:name w:val="Normal (Web)"/>
    <w:basedOn w:val="a"/>
    <w:rsid w:val="00512E4D"/>
    <w:pPr>
      <w:spacing w:before="49" w:after="49"/>
      <w:ind w:left="49" w:right="49"/>
    </w:pPr>
    <w:rPr>
      <w:rFonts w:ascii="Arial CYR" w:hAnsi="Arial CYR" w:cs="Arial CYR"/>
      <w:color w:val="000000"/>
      <w:sz w:val="19"/>
      <w:szCs w:val="19"/>
    </w:rPr>
  </w:style>
  <w:style w:type="paragraph" w:customStyle="1" w:styleId="a6">
    <w:name w:val="Таблицы (моноширинный)"/>
    <w:basedOn w:val="a"/>
    <w:next w:val="a"/>
    <w:rsid w:val="00512E4D"/>
    <w:pPr>
      <w:widowControl w:val="0"/>
      <w:autoSpaceDE w:val="0"/>
      <w:autoSpaceDN w:val="0"/>
      <w:adjustRightInd w:val="0"/>
      <w:jc w:val="both"/>
    </w:pPr>
    <w:rPr>
      <w:rFonts w:ascii="Courier New" w:hAnsi="Courier New" w:cs="Courier New"/>
      <w:sz w:val="20"/>
      <w:szCs w:val="20"/>
    </w:rPr>
  </w:style>
  <w:style w:type="paragraph" w:customStyle="1" w:styleId="3">
    <w:name w:val="Стиль3 Знак Знак"/>
    <w:basedOn w:val="a5"/>
    <w:rsid w:val="00512E4D"/>
    <w:pPr>
      <w:widowControl w:val="0"/>
      <w:tabs>
        <w:tab w:val="num" w:pos="227"/>
      </w:tabs>
      <w:adjustRightInd w:val="0"/>
      <w:spacing w:before="0" w:after="0"/>
      <w:ind w:left="0" w:right="0"/>
      <w:jc w:val="both"/>
      <w:textAlignment w:val="baseline"/>
    </w:pPr>
    <w:rPr>
      <w:rFonts w:ascii="Times New Roman" w:hAnsi="Times New Roman" w:cs="Times New Roman"/>
      <w:color w:val="auto"/>
      <w:sz w:val="24"/>
      <w:szCs w:val="20"/>
    </w:rPr>
  </w:style>
  <w:style w:type="paragraph" w:customStyle="1" w:styleId="a7">
    <w:name w:val="Знак"/>
    <w:basedOn w:val="a"/>
    <w:rsid w:val="0014441D"/>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E07A23"/>
  </w:style>
  <w:style w:type="paragraph" w:customStyle="1" w:styleId="ConsPlusNormal">
    <w:name w:val="ConsPlusNormal"/>
    <w:rsid w:val="004C0D41"/>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Normal">
    <w:name w:val="ConsNormal"/>
    <w:rsid w:val="008908E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8">
    <w:name w:val="Body Text"/>
    <w:basedOn w:val="a"/>
    <w:link w:val="a9"/>
    <w:rsid w:val="008908E5"/>
    <w:pPr>
      <w:spacing w:after="120"/>
    </w:pPr>
    <w:rPr>
      <w:sz w:val="28"/>
      <w:szCs w:val="28"/>
    </w:rPr>
  </w:style>
  <w:style w:type="character" w:customStyle="1" w:styleId="a9">
    <w:name w:val="Основной текст Знак"/>
    <w:basedOn w:val="a0"/>
    <w:link w:val="a8"/>
    <w:rsid w:val="008908E5"/>
    <w:rPr>
      <w:rFonts w:ascii="Times New Roman" w:eastAsia="Times New Roman" w:hAnsi="Times New Roman" w:cs="Times New Roman"/>
      <w:sz w:val="28"/>
      <w:szCs w:val="28"/>
      <w:lang w:eastAsia="ru-RU"/>
    </w:rPr>
  </w:style>
  <w:style w:type="paragraph" w:styleId="30">
    <w:name w:val="Body Text 3"/>
    <w:basedOn w:val="a"/>
    <w:link w:val="31"/>
    <w:rsid w:val="008908E5"/>
    <w:pPr>
      <w:spacing w:after="120"/>
    </w:pPr>
    <w:rPr>
      <w:color w:val="000000"/>
      <w:sz w:val="16"/>
      <w:szCs w:val="16"/>
    </w:rPr>
  </w:style>
  <w:style w:type="character" w:customStyle="1" w:styleId="31">
    <w:name w:val="Основной текст 3 Знак"/>
    <w:basedOn w:val="a0"/>
    <w:link w:val="30"/>
    <w:rsid w:val="008908E5"/>
    <w:rPr>
      <w:rFonts w:ascii="Times New Roman" w:eastAsia="Times New Roman" w:hAnsi="Times New Roman" w:cs="Times New Roman"/>
      <w:color w:val="000000"/>
      <w:sz w:val="16"/>
      <w:szCs w:val="16"/>
      <w:lang w:eastAsia="ru-RU"/>
    </w:rPr>
  </w:style>
  <w:style w:type="paragraph" w:styleId="aa">
    <w:name w:val="Body Text Indent"/>
    <w:basedOn w:val="a"/>
    <w:link w:val="ab"/>
    <w:rsid w:val="008908E5"/>
    <w:pPr>
      <w:spacing w:after="120"/>
      <w:ind w:left="283"/>
    </w:pPr>
    <w:rPr>
      <w:sz w:val="28"/>
      <w:szCs w:val="28"/>
    </w:rPr>
  </w:style>
  <w:style w:type="character" w:customStyle="1" w:styleId="ab">
    <w:name w:val="Основной текст с отступом Знак"/>
    <w:basedOn w:val="a0"/>
    <w:link w:val="aa"/>
    <w:rsid w:val="008908E5"/>
    <w:rPr>
      <w:rFonts w:ascii="Times New Roman" w:eastAsia="Times New Roman" w:hAnsi="Times New Roman" w:cs="Times New Roman"/>
      <w:sz w:val="28"/>
      <w:szCs w:val="28"/>
      <w:lang w:eastAsia="ru-RU"/>
    </w:rPr>
  </w:style>
  <w:style w:type="paragraph" w:styleId="21">
    <w:name w:val="Body Text 2"/>
    <w:basedOn w:val="a"/>
    <w:link w:val="22"/>
    <w:rsid w:val="008908E5"/>
    <w:pPr>
      <w:spacing w:after="120" w:line="480" w:lineRule="auto"/>
    </w:pPr>
    <w:rPr>
      <w:sz w:val="28"/>
      <w:szCs w:val="28"/>
    </w:rPr>
  </w:style>
  <w:style w:type="character" w:customStyle="1" w:styleId="22">
    <w:name w:val="Основной текст 2 Знак"/>
    <w:basedOn w:val="a0"/>
    <w:link w:val="21"/>
    <w:rsid w:val="008908E5"/>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E860F1"/>
    <w:rPr>
      <w:rFonts w:ascii="Tahoma" w:hAnsi="Tahoma" w:cs="Tahoma"/>
      <w:sz w:val="16"/>
      <w:szCs w:val="16"/>
    </w:rPr>
  </w:style>
  <w:style w:type="character" w:customStyle="1" w:styleId="ad">
    <w:name w:val="Текст выноски Знак"/>
    <w:basedOn w:val="a0"/>
    <w:link w:val="ac"/>
    <w:uiPriority w:val="99"/>
    <w:semiHidden/>
    <w:rsid w:val="00E860F1"/>
    <w:rPr>
      <w:rFonts w:ascii="Tahoma" w:eastAsia="Times New Roman" w:hAnsi="Tahoma" w:cs="Tahoma"/>
      <w:sz w:val="16"/>
      <w:szCs w:val="16"/>
      <w:lang w:eastAsia="ru-RU"/>
    </w:rPr>
  </w:style>
  <w:style w:type="character" w:customStyle="1" w:styleId="20">
    <w:name w:val="Заголовок 2 Знак"/>
    <w:basedOn w:val="a0"/>
    <w:link w:val="2"/>
    <w:semiHidden/>
    <w:rsid w:val="00C04B45"/>
    <w:rPr>
      <w:rFonts w:ascii="Cambria" w:eastAsia="Times New Roman" w:hAnsi="Cambria" w:cs="Times New Roman"/>
      <w:b/>
      <w:bCs/>
      <w:i/>
      <w:iCs/>
      <w:sz w:val="28"/>
      <w:szCs w:val="28"/>
      <w:lang w:eastAsia="ru-RU"/>
    </w:rPr>
  </w:style>
  <w:style w:type="character" w:customStyle="1" w:styleId="ConsPlusTitle">
    <w:name w:val="ConsPlusTitle Знак"/>
    <w:basedOn w:val="a0"/>
    <w:link w:val="ConsPlusTitle0"/>
    <w:uiPriority w:val="99"/>
    <w:locked/>
    <w:rsid w:val="00C04B45"/>
    <w:rPr>
      <w:rFonts w:ascii="Calibri" w:eastAsia="Calibri" w:hAnsi="Calibri"/>
      <w:b/>
      <w:bCs/>
      <w:sz w:val="24"/>
      <w:szCs w:val="24"/>
    </w:rPr>
  </w:style>
  <w:style w:type="paragraph" w:customStyle="1" w:styleId="ConsPlusTitle0">
    <w:name w:val="ConsPlusTitle"/>
    <w:link w:val="ConsPlusTitle"/>
    <w:uiPriority w:val="99"/>
    <w:rsid w:val="00C04B45"/>
    <w:pPr>
      <w:autoSpaceDE w:val="0"/>
      <w:autoSpaceDN w:val="0"/>
      <w:adjustRightInd w:val="0"/>
      <w:spacing w:after="0" w:line="240" w:lineRule="auto"/>
    </w:pPr>
    <w:rPr>
      <w:rFonts w:ascii="Calibri" w:eastAsia="Calibri" w:hAnsi="Calibri"/>
      <w:b/>
      <w:bCs/>
      <w:sz w:val="24"/>
      <w:szCs w:val="24"/>
    </w:rPr>
  </w:style>
  <w:style w:type="character" w:customStyle="1" w:styleId="ConsPlusNonformat">
    <w:name w:val="ConsPlusNonformat Знак"/>
    <w:basedOn w:val="a0"/>
    <w:link w:val="ConsPlusNonformat0"/>
    <w:locked/>
    <w:rsid w:val="00C04B45"/>
    <w:rPr>
      <w:rFonts w:ascii="Courier New" w:hAnsi="Courier New" w:cs="Courier New"/>
    </w:rPr>
  </w:style>
  <w:style w:type="paragraph" w:customStyle="1" w:styleId="ConsPlusNonformat0">
    <w:name w:val="ConsPlusNonformat"/>
    <w:link w:val="ConsPlusNonformat"/>
    <w:rsid w:val="00C04B45"/>
    <w:pPr>
      <w:widowControl w:val="0"/>
      <w:autoSpaceDE w:val="0"/>
      <w:autoSpaceDN w:val="0"/>
      <w:adjustRightInd w:val="0"/>
      <w:spacing w:after="0" w:line="240" w:lineRule="auto"/>
    </w:pPr>
    <w:rPr>
      <w:rFonts w:ascii="Courier New" w:hAnsi="Courier New" w:cs="Courier New"/>
    </w:rPr>
  </w:style>
  <w:style w:type="paragraph" w:customStyle="1" w:styleId="1">
    <w:name w:val="Абзац списка1"/>
    <w:basedOn w:val="a"/>
    <w:rsid w:val="00C04B45"/>
    <w:pPr>
      <w:ind w:left="720"/>
      <w:contextualSpacing/>
    </w:pPr>
    <w:rPr>
      <w:sz w:val="28"/>
      <w:szCs w:val="22"/>
      <w:lang w:eastAsia="en-US"/>
    </w:rPr>
  </w:style>
  <w:style w:type="character" w:customStyle="1" w:styleId="6">
    <w:name w:val="Основной текст (6)"/>
    <w:basedOn w:val="a0"/>
    <w:rsid w:val="00C557E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161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7E3EF4CB601D7D1165DDA75A0C33DA0C831F6E50FB193B349E02DA5B0DB9AC7A7187AAF79438DJB53N" TargetMode="External"/><Relationship Id="rId3" Type="http://schemas.openxmlformats.org/officeDocument/2006/relationships/settings" Target="settings.xml"/><Relationship Id="rId7" Type="http://schemas.openxmlformats.org/officeDocument/2006/relationships/hyperlink" Target="http://www.rakik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ra_kikv_imuschestvo@volganet.ru" TargetMode="External"/><Relationship Id="rId10" Type="http://schemas.openxmlformats.org/officeDocument/2006/relationships/hyperlink" Target="file:///z:\&#1050;&#1086;&#1085;&#1076;&#1088;&#1072;&#1090;&#1100;&#1077;&#1074;&#1072;%20%20&#1053;.&#1042;\&#1086;&#1090;&#1076;&#1077;&#1083;%20&#1087;&#1086;%20&#1080;&#1084;&#1091;&#1097;&#1077;&#1089;&#1090;&#1074;&#1091;\&#1040;&#1091;&#1082;&#1094;&#1080;&#1086;&#1085;%20&#1087;&#1086;%20&#1088;&#1077;&#1082;&#1083;&#1072;&#1084;&#1085;&#1099;&#1084;%20&#1082;&#1086;&#1085;&#1089;&#1090;&#1088;&#1091;&#1082;&#1094;&#1080;&#1103;&#1084;\&#1055;&#1086;&#1089;&#1090;&#1072;&#1085;&#1086;&#1074;&#1083;&#1077;&#1085;&#1080;&#1077;%20&#1086;%20&#1087;&#1088;&#1086;&#1074;&#1077;&#1076;&#1077;&#1085;&#1080;&#1080;%20&#1072;&#1091;&#1082;&#1094;&#1080;&#1086;&#1085;&#1072;%20&#1085;&#1072;%20&#1087;&#1088;&#1072;&#1074;&#1086;%20&#1079;&#1072;&#1082;&#1083;&#1102;&#1095;&#1077;&#1085;&#1080;&#1103;%20&#1076;&#1086;&#1075;&#1086;&#1074;&#1086;&#1088;&#1072;%20&#1085;&#1072;%20&#1091;&#1089;&#1090;&#1072;&#1085;&#1086;&#1074;&#1082;&#1091;%20&#1080;%20&#1101;&#1082;&#1089;&#1087;&#1083;&#1091;&#1072;&#1090;&#1072;&#1094;&#1080;&#1102;%20&#1088;&#1077;&#1082;&#1083;&#1072;&#1084;&#1085;&#1086;&#1081;%20&#1082;&#1086;&#1085;&#1089;&#1090;&#1088;&#1091;&#1082;&#1094;..docx"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10430</Words>
  <Characters>59451</Characters>
  <Application>Microsoft Office Word</Application>
  <DocSecurity>4</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69742</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2752563</vt:i4>
      </vt:variant>
      <vt:variant>
        <vt:i4>9</vt:i4>
      </vt:variant>
      <vt:variant>
        <vt:i4>0</vt:i4>
      </vt:variant>
      <vt:variant>
        <vt:i4>5</vt:i4>
      </vt:variant>
      <vt:variant>
        <vt:lpwstr>consultantplus://offline/ref=2557E3EF4CB601D7D1165DDA75A0C33DA0C831F6E50FB193B349E02DA5B0DB9AC7A7187AAF79438DJB53N</vt:lpwstr>
      </vt:variant>
      <vt:variant>
        <vt:lpwstr/>
      </vt:variant>
      <vt:variant>
        <vt:i4>131164</vt:i4>
      </vt:variant>
      <vt:variant>
        <vt:i4>6</vt:i4>
      </vt:variant>
      <vt:variant>
        <vt:i4>0</vt:i4>
      </vt:variant>
      <vt:variant>
        <vt:i4>5</vt:i4>
      </vt:variant>
      <vt:variant>
        <vt:lpwstr>http://www.rakikv.ru/</vt:lpwstr>
      </vt:variant>
      <vt:variant>
        <vt:lpwstr/>
      </vt:variant>
      <vt:variant>
        <vt:i4>524354</vt:i4>
      </vt:variant>
      <vt:variant>
        <vt:i4>3</vt:i4>
      </vt:variant>
      <vt:variant>
        <vt:i4>0</vt:i4>
      </vt:variant>
      <vt:variant>
        <vt:i4>5</vt:i4>
      </vt:variant>
      <vt:variant>
        <vt:lpwstr>http://www.torgi.gov.ru/</vt:lpwstr>
      </vt:variant>
      <vt:variant>
        <vt:lpwstr/>
      </vt:variant>
      <vt:variant>
        <vt:i4>1376267</vt:i4>
      </vt:variant>
      <vt:variant>
        <vt:i4>0</vt:i4>
      </vt:variant>
      <vt:variant>
        <vt:i4>0</vt:i4>
      </vt:variant>
      <vt:variant>
        <vt:i4>5</vt:i4>
      </vt:variant>
      <vt:variant>
        <vt:lpwstr>mailto:ra_kikv@volganet.ru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АкинтиковА</dc:creator>
  <cp:keywords/>
  <dc:description/>
  <cp:lastModifiedBy>ШведоваС</cp:lastModifiedBy>
  <cp:revision>2</cp:revision>
  <cp:lastPrinted>2023-07-18T06:54:00Z</cp:lastPrinted>
  <dcterms:created xsi:type="dcterms:W3CDTF">2023-08-09T12:45:00Z</dcterms:created>
  <dcterms:modified xsi:type="dcterms:W3CDTF">2023-08-09T12:45:00Z</dcterms:modified>
</cp:coreProperties>
</file>